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25F" w:rsidRPr="003D59E7" w:rsidRDefault="00F3525F" w:rsidP="003D59E7">
      <w:pPr>
        <w:pStyle w:val="ConsPlusNormal"/>
        <w:ind w:firstLine="540"/>
        <w:jc w:val="both"/>
        <w:outlineLvl w:val="0"/>
        <w:rPr>
          <w:rFonts w:ascii="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818"/>
        <w:gridCol w:w="4819"/>
      </w:tblGrid>
      <w:tr w:rsidR="00F3525F" w:rsidRPr="003D59E7">
        <w:tc>
          <w:tcPr>
            <w:tcW w:w="4677" w:type="dxa"/>
            <w:tcBorders>
              <w:top w:val="nil"/>
              <w:left w:val="nil"/>
              <w:bottom w:val="nil"/>
              <w:right w:val="nil"/>
            </w:tcBorders>
          </w:tcPr>
          <w:p w:rsidR="00F3525F" w:rsidRPr="003D59E7" w:rsidRDefault="00F3525F" w:rsidP="003D59E7">
            <w:pPr>
              <w:pStyle w:val="ConsPlusNormal"/>
              <w:rPr>
                <w:rFonts w:ascii="Times New Roman" w:hAnsi="Times New Roman" w:cs="Times New Roman"/>
                <w:sz w:val="24"/>
                <w:szCs w:val="24"/>
              </w:rPr>
            </w:pPr>
            <w:r w:rsidRPr="003D59E7">
              <w:rPr>
                <w:rFonts w:ascii="Times New Roman" w:hAnsi="Times New Roman" w:cs="Times New Roman"/>
                <w:sz w:val="24"/>
                <w:szCs w:val="24"/>
              </w:rPr>
              <w:t>20 апреля 2019 года</w:t>
            </w:r>
          </w:p>
        </w:tc>
        <w:tc>
          <w:tcPr>
            <w:tcW w:w="4677" w:type="dxa"/>
            <w:tcBorders>
              <w:top w:val="nil"/>
              <w:left w:val="nil"/>
              <w:bottom w:val="nil"/>
              <w:right w:val="nil"/>
            </w:tcBorders>
          </w:tcPr>
          <w:p w:rsidR="00F3525F" w:rsidRPr="003D59E7" w:rsidRDefault="00F3525F" w:rsidP="003D59E7">
            <w:pPr>
              <w:pStyle w:val="ConsPlusNormal"/>
              <w:jc w:val="right"/>
              <w:rPr>
                <w:rFonts w:ascii="Times New Roman" w:hAnsi="Times New Roman" w:cs="Times New Roman"/>
                <w:sz w:val="24"/>
                <w:szCs w:val="24"/>
              </w:rPr>
            </w:pPr>
            <w:r w:rsidRPr="003D59E7">
              <w:rPr>
                <w:rFonts w:ascii="Times New Roman" w:hAnsi="Times New Roman" w:cs="Times New Roman"/>
                <w:sz w:val="24"/>
                <w:szCs w:val="24"/>
              </w:rPr>
              <w:t>N 540-6-ЗКО</w:t>
            </w:r>
          </w:p>
        </w:tc>
      </w:tr>
    </w:tbl>
    <w:p w:rsidR="00F3525F" w:rsidRPr="003D59E7" w:rsidRDefault="00F3525F" w:rsidP="003D59E7">
      <w:pPr>
        <w:pStyle w:val="ConsPlusNormal"/>
        <w:pBdr>
          <w:top w:val="single" w:sz="6" w:space="0" w:color="auto"/>
        </w:pBdr>
        <w:jc w:val="both"/>
        <w:rPr>
          <w:rFonts w:ascii="Times New Roman" w:hAnsi="Times New Roman" w:cs="Times New Roman"/>
          <w:sz w:val="24"/>
          <w:szCs w:val="24"/>
        </w:rPr>
      </w:pP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Title"/>
        <w:jc w:val="center"/>
        <w:rPr>
          <w:rFonts w:ascii="Times New Roman" w:hAnsi="Times New Roman" w:cs="Times New Roman"/>
          <w:sz w:val="24"/>
          <w:szCs w:val="24"/>
        </w:rPr>
      </w:pPr>
      <w:r w:rsidRPr="003D59E7">
        <w:rPr>
          <w:rFonts w:ascii="Times New Roman" w:hAnsi="Times New Roman" w:cs="Times New Roman"/>
          <w:sz w:val="24"/>
          <w:szCs w:val="24"/>
        </w:rPr>
        <w:t>ЗАКОН</w:t>
      </w:r>
    </w:p>
    <w:p w:rsidR="00F3525F" w:rsidRPr="003D59E7" w:rsidRDefault="00F3525F" w:rsidP="003D59E7">
      <w:pPr>
        <w:pStyle w:val="ConsPlusTitle"/>
        <w:jc w:val="center"/>
        <w:rPr>
          <w:rFonts w:ascii="Times New Roman" w:hAnsi="Times New Roman" w:cs="Times New Roman"/>
          <w:sz w:val="24"/>
          <w:szCs w:val="24"/>
        </w:rPr>
      </w:pPr>
      <w:r w:rsidRPr="003D59E7">
        <w:rPr>
          <w:rFonts w:ascii="Times New Roman" w:hAnsi="Times New Roman" w:cs="Times New Roman"/>
          <w:sz w:val="24"/>
          <w:szCs w:val="24"/>
        </w:rPr>
        <w:t>КОСТРОМСКОЙ ОБЛАСТИ</w:t>
      </w:r>
    </w:p>
    <w:p w:rsidR="00F3525F" w:rsidRPr="003D59E7" w:rsidRDefault="00F3525F" w:rsidP="003D59E7">
      <w:pPr>
        <w:pStyle w:val="ConsPlusTitle"/>
        <w:jc w:val="center"/>
        <w:rPr>
          <w:rFonts w:ascii="Times New Roman" w:hAnsi="Times New Roman" w:cs="Times New Roman"/>
          <w:sz w:val="24"/>
          <w:szCs w:val="24"/>
        </w:rPr>
      </w:pPr>
    </w:p>
    <w:p w:rsidR="00F3525F" w:rsidRPr="003D59E7" w:rsidRDefault="00F3525F" w:rsidP="003D59E7">
      <w:pPr>
        <w:pStyle w:val="ConsPlusTitle"/>
        <w:jc w:val="center"/>
        <w:rPr>
          <w:rFonts w:ascii="Times New Roman" w:hAnsi="Times New Roman" w:cs="Times New Roman"/>
          <w:sz w:val="24"/>
          <w:szCs w:val="24"/>
        </w:rPr>
      </w:pPr>
      <w:r w:rsidRPr="003D59E7">
        <w:rPr>
          <w:rFonts w:ascii="Times New Roman" w:hAnsi="Times New Roman" w:cs="Times New Roman"/>
          <w:sz w:val="24"/>
          <w:szCs w:val="24"/>
        </w:rPr>
        <w:t>ОБ УПОЛНОМОЧЕННОМ ПО ПРАВАМ РЕБЕНКА В КОСТРОМСКОЙ ОБЛАСТИ</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Normal"/>
        <w:jc w:val="right"/>
        <w:rPr>
          <w:rFonts w:ascii="Times New Roman" w:hAnsi="Times New Roman" w:cs="Times New Roman"/>
          <w:sz w:val="24"/>
          <w:szCs w:val="24"/>
        </w:rPr>
      </w:pPr>
      <w:proofErr w:type="gramStart"/>
      <w:r w:rsidRPr="003D59E7">
        <w:rPr>
          <w:rFonts w:ascii="Times New Roman" w:hAnsi="Times New Roman" w:cs="Times New Roman"/>
          <w:sz w:val="24"/>
          <w:szCs w:val="24"/>
        </w:rPr>
        <w:t>Принят</w:t>
      </w:r>
      <w:proofErr w:type="gramEnd"/>
      <w:r w:rsidRPr="003D59E7">
        <w:rPr>
          <w:rFonts w:ascii="Times New Roman" w:hAnsi="Times New Roman" w:cs="Times New Roman"/>
          <w:sz w:val="24"/>
          <w:szCs w:val="24"/>
        </w:rPr>
        <w:t xml:space="preserve"> Костромской областной Думой</w:t>
      </w:r>
    </w:p>
    <w:p w:rsidR="00F3525F" w:rsidRPr="003D59E7" w:rsidRDefault="00F3525F" w:rsidP="003D59E7">
      <w:pPr>
        <w:pStyle w:val="ConsPlusNormal"/>
        <w:jc w:val="right"/>
        <w:rPr>
          <w:rFonts w:ascii="Times New Roman" w:hAnsi="Times New Roman" w:cs="Times New Roman"/>
          <w:sz w:val="24"/>
          <w:szCs w:val="24"/>
        </w:rPr>
      </w:pPr>
      <w:r w:rsidRPr="003D59E7">
        <w:rPr>
          <w:rFonts w:ascii="Times New Roman" w:hAnsi="Times New Roman" w:cs="Times New Roman"/>
          <w:sz w:val="24"/>
          <w:szCs w:val="24"/>
        </w:rPr>
        <w:t>18 апреля 2019 года</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Title"/>
        <w:ind w:firstLine="540"/>
        <w:jc w:val="both"/>
        <w:outlineLvl w:val="0"/>
        <w:rPr>
          <w:rFonts w:ascii="Times New Roman" w:hAnsi="Times New Roman" w:cs="Times New Roman"/>
          <w:sz w:val="24"/>
          <w:szCs w:val="24"/>
        </w:rPr>
      </w:pPr>
      <w:r w:rsidRPr="003D59E7">
        <w:rPr>
          <w:rFonts w:ascii="Times New Roman" w:hAnsi="Times New Roman" w:cs="Times New Roman"/>
          <w:sz w:val="24"/>
          <w:szCs w:val="24"/>
        </w:rPr>
        <w:t>Статья 1. Предмет регулирования настоящего Закона</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Настоящим Законом учреждается должность Уполномоченного по правам ребенка в Костромской области, определяются, правовое положение, основные задачи, полномочия, порядок назначения на должность и прекращения полномочий Уполномоченного по правам ребенка в Костромской области, порядок организации и осуществления его деятельности.</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Title"/>
        <w:ind w:firstLine="540"/>
        <w:jc w:val="both"/>
        <w:outlineLvl w:val="0"/>
        <w:rPr>
          <w:rFonts w:ascii="Times New Roman" w:hAnsi="Times New Roman" w:cs="Times New Roman"/>
          <w:sz w:val="24"/>
          <w:szCs w:val="24"/>
        </w:rPr>
      </w:pPr>
      <w:r w:rsidRPr="003D59E7">
        <w:rPr>
          <w:rFonts w:ascii="Times New Roman" w:hAnsi="Times New Roman" w:cs="Times New Roman"/>
          <w:sz w:val="24"/>
          <w:szCs w:val="24"/>
        </w:rPr>
        <w:t>Статья 2. Правовая основа настоящего Закона</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 xml:space="preserve">Правовой основой настоящего Закона являются </w:t>
      </w:r>
      <w:hyperlink r:id="rId4" w:history="1">
        <w:r w:rsidRPr="003D59E7">
          <w:rPr>
            <w:rFonts w:ascii="Times New Roman" w:hAnsi="Times New Roman" w:cs="Times New Roman"/>
            <w:color w:val="0000FF"/>
            <w:sz w:val="24"/>
            <w:szCs w:val="24"/>
          </w:rPr>
          <w:t>Конституция</w:t>
        </w:r>
      </w:hyperlink>
      <w:r w:rsidRPr="003D59E7">
        <w:rPr>
          <w:rFonts w:ascii="Times New Roman" w:hAnsi="Times New Roman" w:cs="Times New Roman"/>
          <w:sz w:val="24"/>
          <w:szCs w:val="24"/>
        </w:rPr>
        <w:t xml:space="preserve"> Российской Федерации, Федеральный </w:t>
      </w:r>
      <w:hyperlink r:id="rId5" w:history="1">
        <w:r w:rsidRPr="003D59E7">
          <w:rPr>
            <w:rFonts w:ascii="Times New Roman" w:hAnsi="Times New Roman" w:cs="Times New Roman"/>
            <w:color w:val="0000FF"/>
            <w:sz w:val="24"/>
            <w:szCs w:val="24"/>
          </w:rPr>
          <w:t>закон</w:t>
        </w:r>
      </w:hyperlink>
      <w:r w:rsidRPr="003D59E7">
        <w:rPr>
          <w:rFonts w:ascii="Times New Roman" w:hAnsi="Times New Roman" w:cs="Times New Roman"/>
          <w:sz w:val="24"/>
          <w:szCs w:val="24"/>
        </w:rPr>
        <w:t xml:space="preserve"> "Об уполномоченных по правам ребенка в Российской Федерации", Федеральный </w:t>
      </w:r>
      <w:hyperlink r:id="rId6" w:history="1">
        <w:r w:rsidRPr="003D59E7">
          <w:rPr>
            <w:rFonts w:ascii="Times New Roman" w:hAnsi="Times New Roman" w:cs="Times New Roman"/>
            <w:color w:val="0000FF"/>
            <w:sz w:val="24"/>
            <w:szCs w:val="24"/>
          </w:rPr>
          <w:t>закон</w:t>
        </w:r>
      </w:hyperlink>
      <w:r w:rsidRPr="003D59E7">
        <w:rPr>
          <w:rFonts w:ascii="Times New Roman" w:hAnsi="Times New Roman" w:cs="Times New Roman"/>
          <w:sz w:val="24"/>
          <w:szCs w:val="24"/>
        </w:rPr>
        <w:t xml:space="preserve">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hyperlink r:id="rId7" w:history="1">
        <w:r w:rsidRPr="003D59E7">
          <w:rPr>
            <w:rFonts w:ascii="Times New Roman" w:hAnsi="Times New Roman" w:cs="Times New Roman"/>
            <w:color w:val="0000FF"/>
            <w:sz w:val="24"/>
            <w:szCs w:val="24"/>
          </w:rPr>
          <w:t>Устав</w:t>
        </w:r>
      </w:hyperlink>
      <w:r w:rsidRPr="003D59E7">
        <w:rPr>
          <w:rFonts w:ascii="Times New Roman" w:hAnsi="Times New Roman" w:cs="Times New Roman"/>
          <w:sz w:val="24"/>
          <w:szCs w:val="24"/>
        </w:rPr>
        <w:t xml:space="preserve"> Костромской области.</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Title"/>
        <w:ind w:firstLine="540"/>
        <w:jc w:val="both"/>
        <w:outlineLvl w:val="0"/>
        <w:rPr>
          <w:rFonts w:ascii="Times New Roman" w:hAnsi="Times New Roman" w:cs="Times New Roman"/>
          <w:sz w:val="24"/>
          <w:szCs w:val="24"/>
        </w:rPr>
      </w:pPr>
      <w:r w:rsidRPr="003D59E7">
        <w:rPr>
          <w:rFonts w:ascii="Times New Roman" w:hAnsi="Times New Roman" w:cs="Times New Roman"/>
          <w:sz w:val="24"/>
          <w:szCs w:val="24"/>
        </w:rPr>
        <w:t>Статья 3. Учреждение должности Уполномоченного по правам ребенка в Костромской области</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1. Учредить на территории Костромской области государственную должность Костромской области - Уполномоченный по правам ребенка в Костромской области (далее - Уполномоченный).</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 xml:space="preserve">2. </w:t>
      </w:r>
      <w:proofErr w:type="gramStart"/>
      <w:r w:rsidRPr="003D59E7">
        <w:rPr>
          <w:rFonts w:ascii="Times New Roman" w:hAnsi="Times New Roman" w:cs="Times New Roman"/>
          <w:sz w:val="24"/>
          <w:szCs w:val="24"/>
        </w:rPr>
        <w:t>Должность Уполномоченного учреждается в целях обеспечения дополнительных гарантий эффективного функционирования механизмов реализации, соблюдения и защиты прав и законных интересов детей на территории Костромской области органами государственной власти Костромской области, органами местного самоуправления муниципальных образований Костромской области, образовательными и медицинскими организациями, организациями, оказывающими социальные и иные услуги детям и семьям, имеющим детей, и должностными лицами.</w:t>
      </w:r>
      <w:proofErr w:type="gramEnd"/>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3. Уполномоченный при осуществлении своих полномочий независим от каких-либо органов государственной власти, государственных органов и должностных лиц.</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Title"/>
        <w:ind w:firstLine="540"/>
        <w:jc w:val="both"/>
        <w:outlineLvl w:val="0"/>
        <w:rPr>
          <w:rFonts w:ascii="Times New Roman" w:hAnsi="Times New Roman" w:cs="Times New Roman"/>
          <w:sz w:val="24"/>
          <w:szCs w:val="24"/>
        </w:rPr>
      </w:pPr>
      <w:r w:rsidRPr="003D59E7">
        <w:rPr>
          <w:rFonts w:ascii="Times New Roman" w:hAnsi="Times New Roman" w:cs="Times New Roman"/>
          <w:sz w:val="24"/>
          <w:szCs w:val="24"/>
        </w:rPr>
        <w:t>Статья 4. Основные задачи Уполномоченного</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1. Основными задачами Уполномоченного являются:</w:t>
      </w:r>
    </w:p>
    <w:p w:rsidR="00F3525F" w:rsidRPr="003D59E7" w:rsidRDefault="00F3525F" w:rsidP="003D59E7">
      <w:pPr>
        <w:pStyle w:val="ConsPlusNormal"/>
        <w:ind w:firstLine="540"/>
        <w:jc w:val="both"/>
        <w:rPr>
          <w:rFonts w:ascii="Times New Roman" w:hAnsi="Times New Roman" w:cs="Times New Roman"/>
          <w:sz w:val="24"/>
          <w:szCs w:val="24"/>
        </w:rPr>
      </w:pPr>
      <w:proofErr w:type="gramStart"/>
      <w:r w:rsidRPr="003D59E7">
        <w:rPr>
          <w:rFonts w:ascii="Times New Roman" w:hAnsi="Times New Roman" w:cs="Times New Roman"/>
          <w:sz w:val="24"/>
          <w:szCs w:val="24"/>
        </w:rPr>
        <w:t>1) обеспечение защиты прав и законных интересов детей на территории Костромской области в соответствии с законодательством Российской Федерации и Костромской области;</w:t>
      </w:r>
      <w:proofErr w:type="gramEnd"/>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2) содействие формированию и эффективному функционированию государственной системы обеспечения реализации, соблюдения и защиты прав и законных интересов детей органами государственной власти Костромской области, органами местного самоуправления муниципальных образований Костромской области и должностными лицами;</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lastRenderedPageBreak/>
        <w:t>3) мониторинг и анализ эффективности функционирования механизмов реализации, соблюдения и защиты прав и законных интересов детей органами государственной власти Костромской области, органами местного самоуправления муниципальных образований Костромской области, образовательными и медицинскими организациями, организациями, оказывающими социальные и иные услуги детям и семьям, имеющим детей, и должностными лицами на территории Костромской области;</w:t>
      </w:r>
    </w:p>
    <w:p w:rsidR="00F3525F" w:rsidRPr="003D59E7" w:rsidRDefault="00F3525F" w:rsidP="003D59E7">
      <w:pPr>
        <w:pStyle w:val="ConsPlusNormal"/>
        <w:ind w:firstLine="540"/>
        <w:jc w:val="both"/>
        <w:rPr>
          <w:rFonts w:ascii="Times New Roman" w:hAnsi="Times New Roman" w:cs="Times New Roman"/>
          <w:sz w:val="24"/>
          <w:szCs w:val="24"/>
        </w:rPr>
      </w:pPr>
      <w:proofErr w:type="gramStart"/>
      <w:r w:rsidRPr="003D59E7">
        <w:rPr>
          <w:rFonts w:ascii="Times New Roman" w:hAnsi="Times New Roman" w:cs="Times New Roman"/>
          <w:sz w:val="24"/>
          <w:szCs w:val="24"/>
        </w:rPr>
        <w:t>4) участие в формировании и реализации единой государственной политики в области обеспечения и защиты прав и законных интересов детей на территории Костромской области, в том числе участие в деятельности координационных и совещательных органов, созданных в целях реализации указанной государственной политики, а также подготовка и направление в Костромскую областную Думу, губернатору Костромской области и Уполномоченному при Президенте Российской Федерации по правам</w:t>
      </w:r>
      <w:proofErr w:type="gramEnd"/>
      <w:r w:rsidRPr="003D59E7">
        <w:rPr>
          <w:rFonts w:ascii="Times New Roman" w:hAnsi="Times New Roman" w:cs="Times New Roman"/>
          <w:sz w:val="24"/>
          <w:szCs w:val="24"/>
        </w:rPr>
        <w:t xml:space="preserve"> ребенка соответствующих предложений;</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5) предупреждение нарушения прав и законных интересов детей, содействие восстановлению нарушенных прав и законных интересов детей на территории Костромской области;</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6) участие в деятельности по профилактике безнадзорности и правонарушений несовершеннолетних на территории Костромской области;</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7) содействие в совершенствовании законодательства Костромской области в области защиты прав и законных интересов детей.</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2. В целях выполнения своих задач Уполномоченный осуществляет сбор и анализ информации, получаемой от территориальных органов федеральных органов государственной власти, органов государственной власти Костромской области, органов местного самоуправления муниципальных образований Костромской области, общественных объединений, организаций, граждан, средств массовой информации.</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Title"/>
        <w:ind w:firstLine="540"/>
        <w:jc w:val="both"/>
        <w:outlineLvl w:val="0"/>
        <w:rPr>
          <w:rFonts w:ascii="Times New Roman" w:hAnsi="Times New Roman" w:cs="Times New Roman"/>
          <w:sz w:val="24"/>
          <w:szCs w:val="24"/>
        </w:rPr>
      </w:pPr>
      <w:r w:rsidRPr="003D59E7">
        <w:rPr>
          <w:rFonts w:ascii="Times New Roman" w:hAnsi="Times New Roman" w:cs="Times New Roman"/>
          <w:sz w:val="24"/>
          <w:szCs w:val="24"/>
        </w:rPr>
        <w:t>Статья 5. Деятельность Уполномоченного</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1. Деятельность Уполномоченного направлена на обеспечение гарантий государственной защиты прав и законных интересов детей, реализации и соблюдения прав и законных интересов детей органами государственной власти Костромской области, органами местного самоуправления муниципальных образований Костромской области и должностными лицами.</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2. Уполномоченный осуществляет свою деятельность в границах территории Костромской области. Местом постоянного нахождения Уполномоченного является город Кострома.</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3. Уполномоченный содействует:</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1) восстановлению нарушенных прав и законных интересов детей на территории Костромской области;</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2) совершенствованию законодательства Российской Федерации и законодательства Костромской области в части, касающейся защиты прав и законных интересов детей;</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3) совершенствованию форм и методов защиты прав и законных интересов детей на территории Костромской области.</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4. Деятельность Уполномоченного дополняет существующие средства защиты прав и законных интересов детей, не отменяет полномочий органов государственной власти Костромской области, обеспечивающих защиту и восстановление нарушенных прав и законных интересов детей, и не влечет за собой пересмотра таких полномочий.</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Title"/>
        <w:ind w:firstLine="540"/>
        <w:jc w:val="both"/>
        <w:outlineLvl w:val="0"/>
        <w:rPr>
          <w:rFonts w:ascii="Times New Roman" w:hAnsi="Times New Roman" w:cs="Times New Roman"/>
          <w:sz w:val="24"/>
          <w:szCs w:val="24"/>
        </w:rPr>
      </w:pPr>
      <w:r w:rsidRPr="003D59E7">
        <w:rPr>
          <w:rFonts w:ascii="Times New Roman" w:hAnsi="Times New Roman" w:cs="Times New Roman"/>
          <w:sz w:val="24"/>
          <w:szCs w:val="24"/>
        </w:rPr>
        <w:t>Статья 6. Требования к Уполномоченному</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 xml:space="preserve">1. На должность Уполномоченного может быть назначен гражданин Российской Федерации не моложе 30 лет, обладающий безупречной репутацией, имеющий высшее </w:t>
      </w:r>
      <w:r w:rsidRPr="003D59E7">
        <w:rPr>
          <w:rFonts w:ascii="Times New Roman" w:hAnsi="Times New Roman" w:cs="Times New Roman"/>
          <w:sz w:val="24"/>
          <w:szCs w:val="24"/>
        </w:rPr>
        <w:lastRenderedPageBreak/>
        <w:t>образование и опыт работы по реализации и защите прав и законных интересов детей, восстановлению нарушенных прав и законных интересов детей либо опыт правозащитной деятельности.</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 xml:space="preserve">2. Уполномоченный обязан соблюдать запреты, ограничения, требования о предотвращении или об урегулировании конфликта интересов и исполнять обязанности, установленные Федеральным </w:t>
      </w:r>
      <w:hyperlink r:id="rId8" w:history="1">
        <w:r w:rsidRPr="003D59E7">
          <w:rPr>
            <w:rFonts w:ascii="Times New Roman" w:hAnsi="Times New Roman" w:cs="Times New Roman"/>
            <w:color w:val="0000FF"/>
            <w:sz w:val="24"/>
            <w:szCs w:val="24"/>
          </w:rPr>
          <w:t>законом</w:t>
        </w:r>
      </w:hyperlink>
      <w:r w:rsidRPr="003D59E7">
        <w:rPr>
          <w:rFonts w:ascii="Times New Roman" w:hAnsi="Times New Roman" w:cs="Times New Roman"/>
          <w:sz w:val="24"/>
          <w:szCs w:val="24"/>
        </w:rPr>
        <w:t xml:space="preserve"> от 25 декабря 2008 года N 273-ФЗ "О противодействии коррупции" и другими федеральными законами, законами Костромской области.</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3. Уполномоченный не вправе замещать государственные должности Российской Федерации, иные государственные должности субъектов Российской Федерации, должности государственной гражданской службы и должности муниципальной службы, заниматься другой оплачиваемой деятельностью, за исключением преподавательской, научной либо иной творческой деятельности. Уполномоченный обязан прекратить деятельность, несовместимую с его статусом, не позднее четырнадцати дней со дня назначения на должность.</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Title"/>
        <w:ind w:firstLine="540"/>
        <w:jc w:val="both"/>
        <w:outlineLvl w:val="0"/>
        <w:rPr>
          <w:rFonts w:ascii="Times New Roman" w:hAnsi="Times New Roman" w:cs="Times New Roman"/>
          <w:sz w:val="24"/>
          <w:szCs w:val="24"/>
        </w:rPr>
      </w:pPr>
      <w:r w:rsidRPr="003D59E7">
        <w:rPr>
          <w:rFonts w:ascii="Times New Roman" w:hAnsi="Times New Roman" w:cs="Times New Roman"/>
          <w:sz w:val="24"/>
          <w:szCs w:val="24"/>
        </w:rPr>
        <w:t>Статья 7. Порядок назначения на должность и прекращения полномочий Уполномоченного</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 xml:space="preserve">1. Уполномоченный назначается </w:t>
      </w:r>
      <w:proofErr w:type="gramStart"/>
      <w:r w:rsidRPr="003D59E7">
        <w:rPr>
          <w:rFonts w:ascii="Times New Roman" w:hAnsi="Times New Roman" w:cs="Times New Roman"/>
          <w:sz w:val="24"/>
          <w:szCs w:val="24"/>
        </w:rPr>
        <w:t>на должность губернатором Костромской области по согласованию с Уполномоченным при Президенте Российской Федерации по правам</w:t>
      </w:r>
      <w:proofErr w:type="gramEnd"/>
      <w:r w:rsidRPr="003D59E7">
        <w:rPr>
          <w:rFonts w:ascii="Times New Roman" w:hAnsi="Times New Roman" w:cs="Times New Roman"/>
          <w:sz w:val="24"/>
          <w:szCs w:val="24"/>
        </w:rPr>
        <w:t xml:space="preserve"> ребенка.</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2. Уполномоченный осуществляет свои полномочия со дня принятия правового акта губернатора Костромской области о его назначении и исполняет свои полномочия до вступления в должность нового Уполномоченного, за исключением случая досрочного прекращения полномочий.</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3. Уполномоченный назначается на должность сроком на 5 лет.</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4. Одно и то же лицо не может быть назначено на должность Уполномоченного более чем на два срока подряд.</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5. Досрочное прекращение полномочий Уполномоченного осуществляется губернатором Костромской области по согласованию с Уполномоченным при Президенте Российской Федерации по правам ребенка.</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 xml:space="preserve">6. Полномочия Уполномоченного прекращаются досрочно в случаях, предусмотренных </w:t>
      </w:r>
      <w:hyperlink r:id="rId9" w:history="1">
        <w:r w:rsidRPr="003D59E7">
          <w:rPr>
            <w:rFonts w:ascii="Times New Roman" w:hAnsi="Times New Roman" w:cs="Times New Roman"/>
            <w:color w:val="0000FF"/>
            <w:sz w:val="24"/>
            <w:szCs w:val="24"/>
          </w:rPr>
          <w:t>пунктами 4</w:t>
        </w:r>
      </w:hyperlink>
      <w:r w:rsidRPr="003D59E7">
        <w:rPr>
          <w:rFonts w:ascii="Times New Roman" w:hAnsi="Times New Roman" w:cs="Times New Roman"/>
          <w:sz w:val="24"/>
          <w:szCs w:val="24"/>
        </w:rPr>
        <w:t>-</w:t>
      </w:r>
      <w:hyperlink r:id="rId10" w:history="1">
        <w:r w:rsidRPr="003D59E7">
          <w:rPr>
            <w:rFonts w:ascii="Times New Roman" w:hAnsi="Times New Roman" w:cs="Times New Roman"/>
            <w:color w:val="0000FF"/>
            <w:sz w:val="24"/>
            <w:szCs w:val="24"/>
          </w:rPr>
          <w:t>11 части 2 статьи 5</w:t>
        </w:r>
      </w:hyperlink>
      <w:r w:rsidRPr="003D59E7">
        <w:rPr>
          <w:rFonts w:ascii="Times New Roman" w:hAnsi="Times New Roman" w:cs="Times New Roman"/>
          <w:sz w:val="24"/>
          <w:szCs w:val="24"/>
        </w:rPr>
        <w:t xml:space="preserve"> Закона Костромской области от 9 июля 2007 года N 175-4-ЗКО "О государственных должностях Костромской области".</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7. В случае досрочного прекращения полномочий Уполномоченного новый Уполномоченный должен быть назначен губернатором Костромской области в течение 60 дней со дня досрочного прекращения полномочий предыдущего Уполномоченного в порядке, установленном настоящей статьей.</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Title"/>
        <w:ind w:firstLine="540"/>
        <w:jc w:val="both"/>
        <w:outlineLvl w:val="0"/>
        <w:rPr>
          <w:rFonts w:ascii="Times New Roman" w:hAnsi="Times New Roman" w:cs="Times New Roman"/>
          <w:sz w:val="24"/>
          <w:szCs w:val="24"/>
        </w:rPr>
      </w:pPr>
      <w:r w:rsidRPr="003D59E7">
        <w:rPr>
          <w:rFonts w:ascii="Times New Roman" w:hAnsi="Times New Roman" w:cs="Times New Roman"/>
          <w:sz w:val="24"/>
          <w:szCs w:val="24"/>
        </w:rPr>
        <w:t>Статья 8. Полномочия Уполномоченного</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1. Уполномоченный:</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1) осуществляет мониторинг и анализ реализации, соблюдения и защиты прав и законных интересов детей на территории Костромской области;</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2) содействует эффективному функционированию государственной системы обеспечения реализации, соблюдения и защиты прав и законных интересов детей в Костромской области;</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3) принимает в пределах своих полномочий меры по предупреждению и пресечению нарушения прав и законных интересов детей на территории Костромской области;</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4) осуществляет прием граждан, рассматривает обращения, касающиеся нарушения прав и законных интересов детей в Костромской области;</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 xml:space="preserve">5) оказывает детям, а также их законным представителям бесплатную юридическую </w:t>
      </w:r>
      <w:r w:rsidRPr="003D59E7">
        <w:rPr>
          <w:rFonts w:ascii="Times New Roman" w:hAnsi="Times New Roman" w:cs="Times New Roman"/>
          <w:sz w:val="24"/>
          <w:szCs w:val="24"/>
        </w:rPr>
        <w:lastRenderedPageBreak/>
        <w:t>помощь по вопросам защиты прав и законных интересов детей в Костромской области.</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2. Уполномоченный при осуществлении своей деятельности имеет право:</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1) запрашивать и получать от территориальных органов федеральных государственных органов, органов государственной власти Костромской области, органов местного самоуправления муниципальных образований Костромской области и должностных лиц необходимые сведения, документы и материалы;</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2) посещать территориальные органы федеральных государственных органов, органы государственной власти Костромской области, органы местного самоуправления муниципальных образований Костромской области, образовательные и медицинские организации, организации, оказывающие социальные и иные услуги детям и семьям, имеющим детей, расположенные на территории Костромской области;</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3) посещать учреждения, исполняющие наказания, и следственные изоляторы, в которых содержатся несовершеннолетние, беременные женщины и женщины, дети которых находятся в домах ребенка исправительных учреждений;</w:t>
      </w:r>
    </w:p>
    <w:p w:rsidR="00F3525F" w:rsidRPr="003D59E7" w:rsidRDefault="00F3525F" w:rsidP="003D59E7">
      <w:pPr>
        <w:pStyle w:val="ConsPlusNormal"/>
        <w:ind w:firstLine="540"/>
        <w:jc w:val="both"/>
        <w:rPr>
          <w:rFonts w:ascii="Times New Roman" w:hAnsi="Times New Roman" w:cs="Times New Roman"/>
          <w:sz w:val="24"/>
          <w:szCs w:val="24"/>
        </w:rPr>
      </w:pPr>
      <w:proofErr w:type="gramStart"/>
      <w:r w:rsidRPr="003D59E7">
        <w:rPr>
          <w:rFonts w:ascii="Times New Roman" w:hAnsi="Times New Roman" w:cs="Times New Roman"/>
          <w:sz w:val="24"/>
          <w:szCs w:val="24"/>
        </w:rPr>
        <w:t>4) обращаться в суд с административными исковыми заявлениями о признании незаконными решений, действий (бездействия) органов государственной власти Костромской области, органов местного самоуправления муниципальных образований Костромской области, иных органов, организаций, наделенных отдельными государственными или иными публичными полномочиями, должностных лиц, государственных или муниципальных служащих в защиту прав и законных интересов детей, если полагает, что оспариваемые решения, действия (бездействие) не соответствуют нормативному правовому</w:t>
      </w:r>
      <w:proofErr w:type="gramEnd"/>
      <w:r w:rsidRPr="003D59E7">
        <w:rPr>
          <w:rFonts w:ascii="Times New Roman" w:hAnsi="Times New Roman" w:cs="Times New Roman"/>
          <w:sz w:val="24"/>
          <w:szCs w:val="24"/>
        </w:rPr>
        <w:t xml:space="preserve"> акту Российской Федерации и (или) нормативному правовому акту Костромской области, нарушают права и законные интересы детей, создают препятствия к реализации их прав и законных интересов или на них незаконно возложены какие-либо обязанности;</w:t>
      </w:r>
    </w:p>
    <w:p w:rsidR="00F3525F" w:rsidRPr="003D59E7" w:rsidRDefault="00F3525F" w:rsidP="003D59E7">
      <w:pPr>
        <w:pStyle w:val="ConsPlusNormal"/>
        <w:ind w:firstLine="540"/>
        <w:jc w:val="both"/>
        <w:rPr>
          <w:rFonts w:ascii="Times New Roman" w:hAnsi="Times New Roman" w:cs="Times New Roman"/>
          <w:sz w:val="24"/>
          <w:szCs w:val="24"/>
        </w:rPr>
      </w:pPr>
      <w:proofErr w:type="gramStart"/>
      <w:r w:rsidRPr="003D59E7">
        <w:rPr>
          <w:rFonts w:ascii="Times New Roman" w:hAnsi="Times New Roman" w:cs="Times New Roman"/>
          <w:sz w:val="24"/>
          <w:szCs w:val="24"/>
        </w:rPr>
        <w:t>5) направлять в органы государственной власти Костромской области и органы местного самоуправления муниципальных образований Костромской области мотивированные предложения об издании (принятии) нормативных правовых актов, о внесении в нормативные правовые акты изменений, направленных на обеспечение реализации и соблюдения прав и законных интересов детей, признании нормативных правовых актов утратившими силу или приостановлении их действия в случаях, если эти акты нарушают права и</w:t>
      </w:r>
      <w:proofErr w:type="gramEnd"/>
      <w:r w:rsidRPr="003D59E7">
        <w:rPr>
          <w:rFonts w:ascii="Times New Roman" w:hAnsi="Times New Roman" w:cs="Times New Roman"/>
          <w:sz w:val="24"/>
          <w:szCs w:val="24"/>
        </w:rPr>
        <w:t xml:space="preserve"> законные интересы детей;</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 xml:space="preserve">6) направлять губернатору Костромской области мотивированные предложения о признании </w:t>
      </w:r>
      <w:proofErr w:type="gramStart"/>
      <w:r w:rsidRPr="003D59E7">
        <w:rPr>
          <w:rFonts w:ascii="Times New Roman" w:hAnsi="Times New Roman" w:cs="Times New Roman"/>
          <w:sz w:val="24"/>
          <w:szCs w:val="24"/>
        </w:rPr>
        <w:t>утратившими</w:t>
      </w:r>
      <w:proofErr w:type="gramEnd"/>
      <w:r w:rsidRPr="003D59E7">
        <w:rPr>
          <w:rFonts w:ascii="Times New Roman" w:hAnsi="Times New Roman" w:cs="Times New Roman"/>
          <w:sz w:val="24"/>
          <w:szCs w:val="24"/>
        </w:rPr>
        <w:t xml:space="preserve"> силу или приостановлении действия актов администрации Костромской области, исполнительных органов государственной власти Костромской области в случаях, если эти акты нарушают права и законные интересы детей;</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7) самостоятельно или совместно с уполномоченными государственными органами и должностными лицами проводить проверку информации, изложенной в обращении на имя Уполномоченного, содержащем жалобу, либо иной информации по вопросам, касающимся нарушения прав и законных интересов детей;</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8) участвовать в пределах своих полномочий в деятельности по профилактике безнадзорности и правонарушений несовершеннолетних в порядке, установленном законодательством Российской Федерации и (или) законодательством Костромской области;</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9) участвовать в подготовке проектов правовых актов Костромской области по вопросам обеспечения гарантий государственной защиты прав и законных интересов детей;</w:t>
      </w:r>
    </w:p>
    <w:p w:rsidR="00F3525F" w:rsidRPr="003D59E7" w:rsidRDefault="00F3525F" w:rsidP="003D59E7">
      <w:pPr>
        <w:pStyle w:val="ConsPlusNormal"/>
        <w:ind w:firstLine="540"/>
        <w:jc w:val="both"/>
        <w:rPr>
          <w:rFonts w:ascii="Times New Roman" w:hAnsi="Times New Roman" w:cs="Times New Roman"/>
          <w:sz w:val="24"/>
          <w:szCs w:val="24"/>
        </w:rPr>
      </w:pPr>
      <w:proofErr w:type="gramStart"/>
      <w:r w:rsidRPr="003D59E7">
        <w:rPr>
          <w:rFonts w:ascii="Times New Roman" w:hAnsi="Times New Roman" w:cs="Times New Roman"/>
          <w:sz w:val="24"/>
          <w:szCs w:val="24"/>
        </w:rPr>
        <w:t>10) направлять в органы государственной власти Костромской области, органы местного самоуправления муниципальных образований Костромской области и их должностным лицам, в решениях или действиях (бездействии) которых он усматривает нарушение прав и законных интересов детей, мотивированные предложения, содержащие рекомендации по устранению указанных нарушений и принятию возможных и необходимых мер, направленных на восстановление нарушенных прав и интересов детей;</w:t>
      </w:r>
      <w:proofErr w:type="gramEnd"/>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 xml:space="preserve">11) привлекать для осуществления экспертных и научно-аналитических работ, </w:t>
      </w:r>
      <w:r w:rsidRPr="003D59E7">
        <w:rPr>
          <w:rFonts w:ascii="Times New Roman" w:hAnsi="Times New Roman" w:cs="Times New Roman"/>
          <w:sz w:val="24"/>
          <w:szCs w:val="24"/>
        </w:rPr>
        <w:lastRenderedPageBreak/>
        <w:t>касающихся защиты прав и законных интересов детей, научные и иные организации, а также ученых и специалистов;</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12) участвовать в деятельности координационных и совещательных органов, созданных губернатором Костромской области, органами государственной власти Костромской области, органами местного самоуправления муниципальных образований Костромской области, в состав которых он включен;</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13) безотлагательного приема руководителями либо лицами, временно исполняющими их обязанности, иными должностными лицами территориальных органов федеральных государственных органов, органов государственной власти Костромской области, органов местного самоуправления муниципальных образований Костромской области, образовательных и медицинских организаций, организаций, оказывающих социальные и иные услуги детям и семьям, имеющим детей, расположенных на территории Костромской области;</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14) осуществлять иные права, предусмотренные законодательством Российской Федерации и законодательством Костромской области.</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Title"/>
        <w:ind w:firstLine="540"/>
        <w:jc w:val="both"/>
        <w:outlineLvl w:val="0"/>
        <w:rPr>
          <w:rFonts w:ascii="Times New Roman" w:hAnsi="Times New Roman" w:cs="Times New Roman"/>
          <w:sz w:val="24"/>
          <w:szCs w:val="24"/>
        </w:rPr>
      </w:pPr>
      <w:r w:rsidRPr="003D59E7">
        <w:rPr>
          <w:rFonts w:ascii="Times New Roman" w:hAnsi="Times New Roman" w:cs="Times New Roman"/>
          <w:sz w:val="24"/>
          <w:szCs w:val="24"/>
        </w:rPr>
        <w:t>Статья 9. Представители Уполномоченного</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 xml:space="preserve">1. Для работы на территориях муниципальных образований Костромской </w:t>
      </w:r>
      <w:proofErr w:type="gramStart"/>
      <w:r w:rsidRPr="003D59E7">
        <w:rPr>
          <w:rFonts w:ascii="Times New Roman" w:hAnsi="Times New Roman" w:cs="Times New Roman"/>
          <w:sz w:val="24"/>
          <w:szCs w:val="24"/>
        </w:rPr>
        <w:t>области</w:t>
      </w:r>
      <w:proofErr w:type="gramEnd"/>
      <w:r w:rsidRPr="003D59E7">
        <w:rPr>
          <w:rFonts w:ascii="Times New Roman" w:hAnsi="Times New Roman" w:cs="Times New Roman"/>
          <w:sz w:val="24"/>
          <w:szCs w:val="24"/>
        </w:rPr>
        <w:t xml:space="preserve"> Уполномоченный вправе назначать своих представителей, осуществляющих деятельность на общественных началах.</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2. Положение о представителях Уполномоченного, работающих на общественных началах, утверждается Уполномоченным.</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3. Представители Уполномоченного оказывают содействие Уполномоченному по вопросам, входящим в компетенцию Уполномоченного.</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 xml:space="preserve">4. Представители </w:t>
      </w:r>
      <w:proofErr w:type="gramStart"/>
      <w:r w:rsidRPr="003D59E7">
        <w:rPr>
          <w:rFonts w:ascii="Times New Roman" w:hAnsi="Times New Roman" w:cs="Times New Roman"/>
          <w:sz w:val="24"/>
          <w:szCs w:val="24"/>
        </w:rPr>
        <w:t>Уполномоченного</w:t>
      </w:r>
      <w:proofErr w:type="gramEnd"/>
      <w:r w:rsidRPr="003D59E7">
        <w:rPr>
          <w:rFonts w:ascii="Times New Roman" w:hAnsi="Times New Roman" w:cs="Times New Roman"/>
          <w:sz w:val="24"/>
          <w:szCs w:val="24"/>
        </w:rPr>
        <w:t xml:space="preserve"> в целях исполнения поручений Уполномоченного взаимодействуют с гражданами, органами местного самоуправления муниципальных образований Костромской области, организациями, общественными объединениями.</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Title"/>
        <w:ind w:firstLine="540"/>
        <w:jc w:val="both"/>
        <w:outlineLvl w:val="0"/>
        <w:rPr>
          <w:rFonts w:ascii="Times New Roman" w:hAnsi="Times New Roman" w:cs="Times New Roman"/>
          <w:sz w:val="24"/>
          <w:szCs w:val="24"/>
        </w:rPr>
      </w:pPr>
      <w:r w:rsidRPr="003D59E7">
        <w:rPr>
          <w:rFonts w:ascii="Times New Roman" w:hAnsi="Times New Roman" w:cs="Times New Roman"/>
          <w:sz w:val="24"/>
          <w:szCs w:val="24"/>
        </w:rPr>
        <w:t>Статья 10. Рассмотрение обращений Уполномоченным</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 xml:space="preserve">1. Уполномоченный рассматривает обращения граждан (в том числе несовершеннолетних), объединений граждан, организаций (далее - заявители), содержащие предложения, заявления, жалобы или информацию по вопросам, касающимся нарушения прав и законных интересов детей, в порядке, установленном Федеральным </w:t>
      </w:r>
      <w:hyperlink r:id="rId11" w:history="1">
        <w:r w:rsidRPr="003D59E7">
          <w:rPr>
            <w:rFonts w:ascii="Times New Roman" w:hAnsi="Times New Roman" w:cs="Times New Roman"/>
            <w:color w:val="0000FF"/>
            <w:sz w:val="24"/>
            <w:szCs w:val="24"/>
          </w:rPr>
          <w:t>законом</w:t>
        </w:r>
      </w:hyperlink>
      <w:r w:rsidRPr="003D59E7">
        <w:rPr>
          <w:rFonts w:ascii="Times New Roman" w:hAnsi="Times New Roman" w:cs="Times New Roman"/>
          <w:sz w:val="24"/>
          <w:szCs w:val="24"/>
        </w:rPr>
        <w:t xml:space="preserve"> от 2 мая 2006 года N 59-ФЗ "О порядке рассмотрения обращений граждан Российской Федерации".</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 xml:space="preserve">2. </w:t>
      </w:r>
      <w:proofErr w:type="gramStart"/>
      <w:r w:rsidRPr="003D59E7">
        <w:rPr>
          <w:rFonts w:ascii="Times New Roman" w:hAnsi="Times New Roman" w:cs="Times New Roman"/>
          <w:sz w:val="24"/>
          <w:szCs w:val="24"/>
        </w:rPr>
        <w:t>Уполномоченный рассматривает по существу обращение, содержащее предложение, заявление, жалобу или информацию по вопросам, касающимся нарушения прав и законных интересов детей, либо разъясняет заявителю, какие средства могут быть использованы для защиты прав и законных интересов детей, либо направляет обращение в территориальные органы федеральных государственных органов, органы государственной власти Костромской области, органы местного самоуправления муниципальных образований Костромской области или должностным лицам, к</w:t>
      </w:r>
      <w:proofErr w:type="gramEnd"/>
      <w:r w:rsidRPr="003D59E7">
        <w:rPr>
          <w:rFonts w:ascii="Times New Roman" w:hAnsi="Times New Roman" w:cs="Times New Roman"/>
          <w:sz w:val="24"/>
          <w:szCs w:val="24"/>
        </w:rPr>
        <w:t xml:space="preserve"> </w:t>
      </w:r>
      <w:proofErr w:type="gramStart"/>
      <w:r w:rsidRPr="003D59E7">
        <w:rPr>
          <w:rFonts w:ascii="Times New Roman" w:hAnsi="Times New Roman" w:cs="Times New Roman"/>
          <w:sz w:val="24"/>
          <w:szCs w:val="24"/>
        </w:rPr>
        <w:t>полномочиям</w:t>
      </w:r>
      <w:proofErr w:type="gramEnd"/>
      <w:r w:rsidRPr="003D59E7">
        <w:rPr>
          <w:rFonts w:ascii="Times New Roman" w:hAnsi="Times New Roman" w:cs="Times New Roman"/>
          <w:sz w:val="24"/>
          <w:szCs w:val="24"/>
        </w:rPr>
        <w:t xml:space="preserve"> которых относится рассмотрение обращения.</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Title"/>
        <w:ind w:firstLine="540"/>
        <w:jc w:val="both"/>
        <w:outlineLvl w:val="0"/>
        <w:rPr>
          <w:rFonts w:ascii="Times New Roman" w:hAnsi="Times New Roman" w:cs="Times New Roman"/>
          <w:sz w:val="24"/>
          <w:szCs w:val="24"/>
        </w:rPr>
      </w:pPr>
      <w:r w:rsidRPr="003D59E7">
        <w:rPr>
          <w:rFonts w:ascii="Times New Roman" w:hAnsi="Times New Roman" w:cs="Times New Roman"/>
          <w:sz w:val="24"/>
          <w:szCs w:val="24"/>
        </w:rPr>
        <w:t>Статья 11. Доклады Уполномоченного</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 xml:space="preserve">1. Ежегодно, не позднее чем через три месяца по окончании календарного года, Уполномоченный направляет в Костромскую областную Думу, губернатору Костромской области, Уполномоченному при Президенте Российской Федерации по правам ребенка доклад о результатах своей деятельности, </w:t>
      </w:r>
      <w:proofErr w:type="gramStart"/>
      <w:r w:rsidRPr="003D59E7">
        <w:rPr>
          <w:rFonts w:ascii="Times New Roman" w:hAnsi="Times New Roman" w:cs="Times New Roman"/>
          <w:sz w:val="24"/>
          <w:szCs w:val="24"/>
        </w:rPr>
        <w:t>содержащий</w:t>
      </w:r>
      <w:proofErr w:type="gramEnd"/>
      <w:r w:rsidRPr="003D59E7">
        <w:rPr>
          <w:rFonts w:ascii="Times New Roman" w:hAnsi="Times New Roman" w:cs="Times New Roman"/>
          <w:sz w:val="24"/>
          <w:szCs w:val="24"/>
        </w:rPr>
        <w:t xml:space="preserve"> в том числе оценку соблюдения прав и законных интересов детей на территории Костромской области, а также предложения о </w:t>
      </w:r>
      <w:r w:rsidRPr="003D59E7">
        <w:rPr>
          <w:rFonts w:ascii="Times New Roman" w:hAnsi="Times New Roman" w:cs="Times New Roman"/>
          <w:sz w:val="24"/>
          <w:szCs w:val="24"/>
        </w:rPr>
        <w:lastRenderedPageBreak/>
        <w:t>совершенствовании их правового положения.</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Ежегодный доклад Уполномоченного подлежит обязательному опубликованию в печатных или электронных средствах массовой информации, учредителями (одним из учредителей) которых являются органы государственной власти Костромской области, и размещению на официальном сайте государственного органа Костромской области, обеспечивающего деятельность Уполномоченного.</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2. По отдельным вопросам соблюдения прав и законных интересов детей на территории Костромской области Уполномоченный может направлять в Костромскую областную Думу, губернатору Костромской области, а также иным государственным органам специальные доклады.</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 xml:space="preserve">3. В целях эффективного функционирования механизмов реализации, соблюдения и защиты прав и законных интересов детей в Костромской </w:t>
      </w:r>
      <w:proofErr w:type="gramStart"/>
      <w:r w:rsidRPr="003D59E7">
        <w:rPr>
          <w:rFonts w:ascii="Times New Roman" w:hAnsi="Times New Roman" w:cs="Times New Roman"/>
          <w:sz w:val="24"/>
          <w:szCs w:val="24"/>
        </w:rPr>
        <w:t>области</w:t>
      </w:r>
      <w:proofErr w:type="gramEnd"/>
      <w:r w:rsidRPr="003D59E7">
        <w:rPr>
          <w:rFonts w:ascii="Times New Roman" w:hAnsi="Times New Roman" w:cs="Times New Roman"/>
          <w:sz w:val="24"/>
          <w:szCs w:val="24"/>
        </w:rPr>
        <w:t xml:space="preserve"> Уполномоченный не реже одного раза в три месяца лично представляет губернатору Костромской области доклад о результатах своей деятельности и предложения о совершенствовании механизмов реализации, соблюдения и защиты прав и законных интересов детей в Костромской области.</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Title"/>
        <w:ind w:firstLine="540"/>
        <w:jc w:val="both"/>
        <w:outlineLvl w:val="0"/>
        <w:rPr>
          <w:rFonts w:ascii="Times New Roman" w:hAnsi="Times New Roman" w:cs="Times New Roman"/>
          <w:sz w:val="24"/>
          <w:szCs w:val="24"/>
        </w:rPr>
      </w:pPr>
      <w:r w:rsidRPr="003D59E7">
        <w:rPr>
          <w:rFonts w:ascii="Times New Roman" w:hAnsi="Times New Roman" w:cs="Times New Roman"/>
          <w:sz w:val="24"/>
          <w:szCs w:val="24"/>
        </w:rPr>
        <w:t>Статья 12. Оказание содействия Уполномоченному в осуществлении его полномочий</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1. Территориальные органы федеральных государственных органов, органы государственной власти Костромской области и органы местного самоуправления муниципальных образований Костромской области, областные и муниципальные учреждения, предприятия, их должностные лица обязаны оказывать Уполномоченному содействие в осуществлении его полномочий, безвозмездно и беспрепятственно представлять Уполномоченному материалы и документы, иную информацию, необходимые для осуществления его полномочий.</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2. Запрошенные Уполномоченным материалы и документы, иная информация должны быть направлены ему не позднее 15 дней со дня получения запроса, если в самом запросе не установлен иной срок.</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Title"/>
        <w:ind w:firstLine="540"/>
        <w:jc w:val="both"/>
        <w:outlineLvl w:val="0"/>
        <w:rPr>
          <w:rFonts w:ascii="Times New Roman" w:hAnsi="Times New Roman" w:cs="Times New Roman"/>
          <w:sz w:val="24"/>
          <w:szCs w:val="24"/>
        </w:rPr>
      </w:pPr>
      <w:r w:rsidRPr="003D59E7">
        <w:rPr>
          <w:rFonts w:ascii="Times New Roman" w:hAnsi="Times New Roman" w:cs="Times New Roman"/>
          <w:sz w:val="24"/>
          <w:szCs w:val="24"/>
        </w:rPr>
        <w:t>Статья 13. Аппарат Уполномоченного</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1. Для обеспечения деятельности Уполномоченного создается аппарат Уполномоченного по правам ребенка в Костромской области (далее - аппарат). Уполномоченный и его аппарат являются государственным органом с наименованием "Уполномоченный по правам ребенка в Костромской области и его аппарат" (далее - государственный орган).</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2. Государственный орган обладает правами юридического лица, имеет счета, открываемые в соответствии с действующим законодательством, печать и бланки с изображением герба Костромской области и своим наименованием.</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3. Аппарат осуществляет правовое, организационное, финансовое и материально-техническое обеспечение деятельности Уполномоченного.</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4. Уполномоченный устанавливает численность и штатное расписание аппарата в пределах выделенных бюджетных ассигнований, утверждает положение об аппарате.</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5. Уполномоченный возглавляет государственный орган, издает распоряжения по вопросам, связанным с руководством государственного органа и его деятельностью.</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Title"/>
        <w:ind w:firstLine="540"/>
        <w:jc w:val="both"/>
        <w:outlineLvl w:val="0"/>
        <w:rPr>
          <w:rFonts w:ascii="Times New Roman" w:hAnsi="Times New Roman" w:cs="Times New Roman"/>
          <w:sz w:val="24"/>
          <w:szCs w:val="24"/>
        </w:rPr>
      </w:pPr>
      <w:r w:rsidRPr="003D59E7">
        <w:rPr>
          <w:rFonts w:ascii="Times New Roman" w:hAnsi="Times New Roman" w:cs="Times New Roman"/>
          <w:sz w:val="24"/>
          <w:szCs w:val="24"/>
        </w:rPr>
        <w:t>Статья 14. Финансовое и материальное обеспечение деятельности государственного органа</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 xml:space="preserve">1. Финансирование деятельности государственного органа осуществляется за счет средств областного бюджета, которые ежегодно предусматриваются отдельной строкой в </w:t>
      </w:r>
      <w:r w:rsidRPr="003D59E7">
        <w:rPr>
          <w:rFonts w:ascii="Times New Roman" w:hAnsi="Times New Roman" w:cs="Times New Roman"/>
          <w:sz w:val="24"/>
          <w:szCs w:val="24"/>
        </w:rPr>
        <w:lastRenderedPageBreak/>
        <w:t>соответствии с бюджетной классификацией.</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 xml:space="preserve">2. Уполномоченный утверждает смету расходов на содержание государственного органа в </w:t>
      </w:r>
      <w:proofErr w:type="gramStart"/>
      <w:r w:rsidRPr="003D59E7">
        <w:rPr>
          <w:rFonts w:ascii="Times New Roman" w:hAnsi="Times New Roman" w:cs="Times New Roman"/>
          <w:sz w:val="24"/>
          <w:szCs w:val="24"/>
        </w:rPr>
        <w:t>пределах</w:t>
      </w:r>
      <w:proofErr w:type="gramEnd"/>
      <w:r w:rsidRPr="003D59E7">
        <w:rPr>
          <w:rFonts w:ascii="Times New Roman" w:hAnsi="Times New Roman" w:cs="Times New Roman"/>
          <w:sz w:val="24"/>
          <w:szCs w:val="24"/>
        </w:rPr>
        <w:t xml:space="preserve"> предусмотренных в областном бюджете ассигнований на соответствующий год и является распорядителем финансовых средств в пределах утвержденной сметы расходов.</w:t>
      </w: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3. Имущество государственного органа является государственной собственностью Костромской области и закрепляется за ним на праве оперативного управления.</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Title"/>
        <w:ind w:firstLine="540"/>
        <w:jc w:val="both"/>
        <w:outlineLvl w:val="0"/>
        <w:rPr>
          <w:rFonts w:ascii="Times New Roman" w:hAnsi="Times New Roman" w:cs="Times New Roman"/>
          <w:sz w:val="24"/>
          <w:szCs w:val="24"/>
        </w:rPr>
      </w:pPr>
      <w:r w:rsidRPr="003D59E7">
        <w:rPr>
          <w:rFonts w:ascii="Times New Roman" w:hAnsi="Times New Roman" w:cs="Times New Roman"/>
          <w:sz w:val="24"/>
          <w:szCs w:val="24"/>
        </w:rPr>
        <w:t>Статья 15. Ответственность за воспрепятствование деятельности Уполномоченного</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Вмешательство в деятельность Уполномоченного с целью повлиять на его решения, неисполнение должностными лицами законных требований Уполномоченного, обязанностей, установленных настоящим Законом, либо воспрепятствование деятельности Уполномоченного в иной форме, несоблюдение должностными лицами установленных сроков представления информации (документов, материалов, ответов на обращения) влекут за собой административную ответственность, установленную законом Костромской области.</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Title"/>
        <w:ind w:firstLine="540"/>
        <w:jc w:val="both"/>
        <w:outlineLvl w:val="0"/>
        <w:rPr>
          <w:rFonts w:ascii="Times New Roman" w:hAnsi="Times New Roman" w:cs="Times New Roman"/>
          <w:sz w:val="24"/>
          <w:szCs w:val="24"/>
        </w:rPr>
      </w:pPr>
      <w:r w:rsidRPr="003D59E7">
        <w:rPr>
          <w:rFonts w:ascii="Times New Roman" w:hAnsi="Times New Roman" w:cs="Times New Roman"/>
          <w:sz w:val="24"/>
          <w:szCs w:val="24"/>
        </w:rPr>
        <w:t>Статья 16. Вступление в силу настоящего Закона</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Normal"/>
        <w:ind w:firstLine="540"/>
        <w:jc w:val="both"/>
        <w:rPr>
          <w:rFonts w:ascii="Times New Roman" w:hAnsi="Times New Roman" w:cs="Times New Roman"/>
          <w:sz w:val="24"/>
          <w:szCs w:val="24"/>
        </w:rPr>
      </w:pPr>
      <w:r w:rsidRPr="003D59E7">
        <w:rPr>
          <w:rFonts w:ascii="Times New Roman" w:hAnsi="Times New Roman" w:cs="Times New Roman"/>
          <w:sz w:val="24"/>
          <w:szCs w:val="24"/>
        </w:rPr>
        <w:t>Настоящий Закон вступает в силу с 1 мая 2019 года.</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Normal"/>
        <w:jc w:val="right"/>
        <w:rPr>
          <w:rFonts w:ascii="Times New Roman" w:hAnsi="Times New Roman" w:cs="Times New Roman"/>
          <w:sz w:val="24"/>
          <w:szCs w:val="24"/>
        </w:rPr>
      </w:pPr>
      <w:r w:rsidRPr="003D59E7">
        <w:rPr>
          <w:rFonts w:ascii="Times New Roman" w:hAnsi="Times New Roman" w:cs="Times New Roman"/>
          <w:sz w:val="24"/>
          <w:szCs w:val="24"/>
        </w:rPr>
        <w:t>Губернатор</w:t>
      </w:r>
    </w:p>
    <w:p w:rsidR="00F3525F" w:rsidRPr="003D59E7" w:rsidRDefault="00F3525F" w:rsidP="003D59E7">
      <w:pPr>
        <w:pStyle w:val="ConsPlusNormal"/>
        <w:jc w:val="right"/>
        <w:rPr>
          <w:rFonts w:ascii="Times New Roman" w:hAnsi="Times New Roman" w:cs="Times New Roman"/>
          <w:sz w:val="24"/>
          <w:szCs w:val="24"/>
        </w:rPr>
      </w:pPr>
      <w:r w:rsidRPr="003D59E7">
        <w:rPr>
          <w:rFonts w:ascii="Times New Roman" w:hAnsi="Times New Roman" w:cs="Times New Roman"/>
          <w:sz w:val="24"/>
          <w:szCs w:val="24"/>
        </w:rPr>
        <w:t>Костромской области</w:t>
      </w:r>
    </w:p>
    <w:p w:rsidR="00F3525F" w:rsidRPr="003D59E7" w:rsidRDefault="00F3525F" w:rsidP="003D59E7">
      <w:pPr>
        <w:pStyle w:val="ConsPlusNormal"/>
        <w:jc w:val="right"/>
        <w:rPr>
          <w:rFonts w:ascii="Times New Roman" w:hAnsi="Times New Roman" w:cs="Times New Roman"/>
          <w:sz w:val="24"/>
          <w:szCs w:val="24"/>
        </w:rPr>
      </w:pPr>
      <w:r w:rsidRPr="003D59E7">
        <w:rPr>
          <w:rFonts w:ascii="Times New Roman" w:hAnsi="Times New Roman" w:cs="Times New Roman"/>
          <w:sz w:val="24"/>
          <w:szCs w:val="24"/>
        </w:rPr>
        <w:t>С.СИТНИКОВ</w:t>
      </w:r>
    </w:p>
    <w:p w:rsidR="00F3525F" w:rsidRPr="003D59E7" w:rsidRDefault="00F3525F" w:rsidP="003D59E7">
      <w:pPr>
        <w:pStyle w:val="ConsPlusNormal"/>
        <w:rPr>
          <w:rFonts w:ascii="Times New Roman" w:hAnsi="Times New Roman" w:cs="Times New Roman"/>
          <w:sz w:val="24"/>
          <w:szCs w:val="24"/>
        </w:rPr>
      </w:pPr>
      <w:r w:rsidRPr="003D59E7">
        <w:rPr>
          <w:rFonts w:ascii="Times New Roman" w:hAnsi="Times New Roman" w:cs="Times New Roman"/>
          <w:sz w:val="24"/>
          <w:szCs w:val="24"/>
        </w:rPr>
        <w:t>20 апреля 2019 года</w:t>
      </w:r>
    </w:p>
    <w:p w:rsidR="00F3525F" w:rsidRPr="003D59E7" w:rsidRDefault="00F3525F" w:rsidP="003D59E7">
      <w:pPr>
        <w:pStyle w:val="ConsPlusNormal"/>
        <w:rPr>
          <w:rFonts w:ascii="Times New Roman" w:hAnsi="Times New Roman" w:cs="Times New Roman"/>
          <w:sz w:val="24"/>
          <w:szCs w:val="24"/>
        </w:rPr>
      </w:pPr>
      <w:r w:rsidRPr="003D59E7">
        <w:rPr>
          <w:rFonts w:ascii="Times New Roman" w:hAnsi="Times New Roman" w:cs="Times New Roman"/>
          <w:sz w:val="24"/>
          <w:szCs w:val="24"/>
        </w:rPr>
        <w:t>N 540-6-ЗКО</w:t>
      </w: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Normal"/>
        <w:ind w:firstLine="540"/>
        <w:jc w:val="both"/>
        <w:rPr>
          <w:rFonts w:ascii="Times New Roman" w:hAnsi="Times New Roman" w:cs="Times New Roman"/>
          <w:sz w:val="24"/>
          <w:szCs w:val="24"/>
        </w:rPr>
      </w:pPr>
    </w:p>
    <w:p w:rsidR="00F3525F" w:rsidRPr="003D59E7" w:rsidRDefault="00F3525F" w:rsidP="003D59E7">
      <w:pPr>
        <w:pStyle w:val="ConsPlusNormal"/>
        <w:pBdr>
          <w:top w:val="single" w:sz="6" w:space="0" w:color="auto"/>
        </w:pBdr>
        <w:jc w:val="both"/>
        <w:rPr>
          <w:rFonts w:ascii="Times New Roman" w:hAnsi="Times New Roman" w:cs="Times New Roman"/>
          <w:sz w:val="24"/>
          <w:szCs w:val="24"/>
        </w:rPr>
      </w:pPr>
    </w:p>
    <w:p w:rsidR="00386ED7" w:rsidRPr="003D59E7" w:rsidRDefault="00386ED7" w:rsidP="003D59E7">
      <w:pPr>
        <w:spacing w:after="0" w:line="240" w:lineRule="auto"/>
        <w:rPr>
          <w:rFonts w:ascii="Times New Roman" w:hAnsi="Times New Roman" w:cs="Times New Roman"/>
          <w:sz w:val="24"/>
          <w:szCs w:val="24"/>
        </w:rPr>
      </w:pPr>
    </w:p>
    <w:sectPr w:rsidR="00386ED7" w:rsidRPr="003D59E7" w:rsidSect="003D59E7">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3525F"/>
    <w:rsid w:val="00386ED7"/>
    <w:rsid w:val="003D59E7"/>
    <w:rsid w:val="007F379A"/>
    <w:rsid w:val="00F352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E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3525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3525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3525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4CA9975265CA8D04CAB581C3641305C18F83F0C92C79AB85000551D0CDD204A0A17256E88F546E99804CB3496X7wFJ"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44CA9975265CA8D04CAB4611202D6C571EF266079CC799ED095F0E405BD42A1D5F582432CDA155E99804C8358974C2BAXFw3J"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4CA9975265CA8D04CAB581C3641305C18FA3D0C92C39AB85000551D0CDD204A0A17256E88F546E99804CB3496X7wFJ" TargetMode="External"/><Relationship Id="rId11" Type="http://schemas.openxmlformats.org/officeDocument/2006/relationships/hyperlink" Target="consultantplus://offline/ref=44CA9975265CA8D04CAB581C3641305C18F83C0297C69AB85000551D0CDD204A0A17256E88F546E99804CB3496X7wFJ" TargetMode="External"/><Relationship Id="rId5" Type="http://schemas.openxmlformats.org/officeDocument/2006/relationships/hyperlink" Target="consultantplus://offline/ref=44CA9975265CA8D04CAB581C3641305C18F83C0C91C59AB85000551D0CDD204A18177D6289F458EF90119D65D323CFBAFB3E93B682A55BACX0w4J" TargetMode="External"/><Relationship Id="rId10" Type="http://schemas.openxmlformats.org/officeDocument/2006/relationships/hyperlink" Target="consultantplus://offline/ref=44CA9975265CA8D04CAB4611202D6C571EF266079CC798EE095F0E405BD42A1D5F582420CDF959E89918CB329C2293FFAF2D93B682A65AB30F036EXBwFJ" TargetMode="External"/><Relationship Id="rId4" Type="http://schemas.openxmlformats.org/officeDocument/2006/relationships/hyperlink" Target="consultantplus://offline/ref=44CA9975265CA8D04CAB581C3641305C19F13F0F9E90CDBA01555B18048D7A5A0E5E716297F559F69B1AC8X3wDJ" TargetMode="External"/><Relationship Id="rId9" Type="http://schemas.openxmlformats.org/officeDocument/2006/relationships/hyperlink" Target="consultantplus://offline/ref=44CA9975265CA8D04CAB4611202D6C571EF266079CC798EE095F0E405BD42A1D5F582420CDF959E8991ACD309C2293FFAF2D93B682A65AB30F036EXBw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3159</Words>
  <Characters>18009</Characters>
  <Application>Microsoft Office Word</Application>
  <DocSecurity>0</DocSecurity>
  <Lines>150</Lines>
  <Paragraphs>42</Paragraphs>
  <ScaleCrop>false</ScaleCrop>
  <Company/>
  <LinksUpToDate>false</LinksUpToDate>
  <CharactersWithSpaces>21126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lahova.an</dc:creator>
  <cp:lastModifiedBy>lahova.an</cp:lastModifiedBy>
  <cp:revision>3</cp:revision>
  <dcterms:created xsi:type="dcterms:W3CDTF">2019-11-11T09:48:00Z</dcterms:created>
  <dcterms:modified xsi:type="dcterms:W3CDTF">2019-11-13T14:46:00Z</dcterms:modified>
</cp:coreProperties>
</file>