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C32" w:rsidRDefault="008F4C32">
      <w:pPr>
        <w:pStyle w:val="ConsPlusTitlePage"/>
      </w:pPr>
      <w:r>
        <w:t xml:space="preserve">Документ предоставлен </w:t>
      </w:r>
      <w:hyperlink r:id="rId4" w:history="1">
        <w:r>
          <w:rPr>
            <w:color w:val="0000FF"/>
          </w:rPr>
          <w:t>КонсультантПлюс</w:t>
        </w:r>
      </w:hyperlink>
      <w:r>
        <w:br/>
      </w:r>
    </w:p>
    <w:p w:rsidR="008F4C32" w:rsidRDefault="008F4C32">
      <w:pPr>
        <w:pStyle w:val="ConsPlusNormal"/>
        <w:ind w:firstLine="54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8F4C32">
        <w:tc>
          <w:tcPr>
            <w:tcW w:w="4677" w:type="dxa"/>
            <w:tcBorders>
              <w:top w:val="nil"/>
              <w:left w:val="nil"/>
              <w:bottom w:val="nil"/>
              <w:right w:val="nil"/>
            </w:tcBorders>
          </w:tcPr>
          <w:p w:rsidR="008F4C32" w:rsidRDefault="008F4C32">
            <w:pPr>
              <w:pStyle w:val="ConsPlusNormal"/>
            </w:pPr>
            <w:r>
              <w:t>20 апреля 2019 года</w:t>
            </w:r>
          </w:p>
        </w:tc>
        <w:tc>
          <w:tcPr>
            <w:tcW w:w="4677" w:type="dxa"/>
            <w:tcBorders>
              <w:top w:val="nil"/>
              <w:left w:val="nil"/>
              <w:bottom w:val="nil"/>
              <w:right w:val="nil"/>
            </w:tcBorders>
          </w:tcPr>
          <w:p w:rsidR="008F4C32" w:rsidRDefault="008F4C32">
            <w:pPr>
              <w:pStyle w:val="ConsPlusNormal"/>
              <w:jc w:val="right"/>
            </w:pPr>
            <w:r>
              <w:t>N 537-6-ЗКО</w:t>
            </w:r>
          </w:p>
        </w:tc>
      </w:tr>
    </w:tbl>
    <w:p w:rsidR="008F4C32" w:rsidRDefault="008F4C32">
      <w:pPr>
        <w:pStyle w:val="ConsPlusNormal"/>
        <w:pBdr>
          <w:top w:val="single" w:sz="6" w:space="0" w:color="auto"/>
        </w:pBdr>
        <w:spacing w:before="100" w:after="100"/>
        <w:jc w:val="both"/>
        <w:rPr>
          <w:sz w:val="2"/>
          <w:szCs w:val="2"/>
        </w:rPr>
      </w:pPr>
    </w:p>
    <w:p w:rsidR="008F4C32" w:rsidRDefault="008F4C32">
      <w:pPr>
        <w:pStyle w:val="ConsPlusNormal"/>
        <w:ind w:firstLine="540"/>
        <w:jc w:val="both"/>
      </w:pPr>
    </w:p>
    <w:p w:rsidR="008F4C32" w:rsidRDefault="008F4C32">
      <w:pPr>
        <w:pStyle w:val="ConsPlusTitle"/>
        <w:jc w:val="center"/>
      </w:pPr>
      <w:r>
        <w:t>ЗАКОН</w:t>
      </w:r>
    </w:p>
    <w:p w:rsidR="008F4C32" w:rsidRDefault="008F4C32">
      <w:pPr>
        <w:pStyle w:val="ConsPlusTitle"/>
        <w:jc w:val="center"/>
      </w:pPr>
      <w:r>
        <w:t>КОСТРОМСКОЙ ОБЛАСТИ</w:t>
      </w:r>
    </w:p>
    <w:p w:rsidR="008F4C32" w:rsidRDefault="008F4C32">
      <w:pPr>
        <w:pStyle w:val="ConsPlusTitle"/>
        <w:jc w:val="center"/>
      </w:pPr>
    </w:p>
    <w:p w:rsidR="008F4C32" w:rsidRDefault="008F4C32">
      <w:pPr>
        <w:pStyle w:val="ConsPlusTitle"/>
        <w:jc w:val="center"/>
      </w:pPr>
      <w:r>
        <w:t>О ВВЕДЕНИИ В ДЕЙСТВИЕ КОДЕКСА КОСТРОМСКОЙ ОБЛАСТИ</w:t>
      </w:r>
    </w:p>
    <w:p w:rsidR="008F4C32" w:rsidRDefault="008F4C32">
      <w:pPr>
        <w:pStyle w:val="ConsPlusTitle"/>
        <w:jc w:val="center"/>
      </w:pPr>
      <w:r>
        <w:t>ОБ АДМИНИСТРАТИВНЫХ ПРАВОНАРУШЕНИЯХ</w:t>
      </w:r>
    </w:p>
    <w:p w:rsidR="008F4C32" w:rsidRDefault="008F4C32">
      <w:pPr>
        <w:pStyle w:val="ConsPlusNormal"/>
        <w:ind w:firstLine="540"/>
        <w:jc w:val="both"/>
      </w:pPr>
    </w:p>
    <w:p w:rsidR="008F4C32" w:rsidRDefault="008F4C32">
      <w:pPr>
        <w:pStyle w:val="ConsPlusNormal"/>
        <w:jc w:val="right"/>
      </w:pPr>
      <w:proofErr w:type="gramStart"/>
      <w:r>
        <w:t>Принят</w:t>
      </w:r>
      <w:proofErr w:type="gramEnd"/>
      <w:r>
        <w:t xml:space="preserve"> Костромской областной Думой</w:t>
      </w:r>
    </w:p>
    <w:p w:rsidR="008F4C32" w:rsidRDefault="008F4C32">
      <w:pPr>
        <w:pStyle w:val="ConsPlusNormal"/>
        <w:jc w:val="right"/>
      </w:pPr>
      <w:r>
        <w:t>18 апреля 2019 года</w:t>
      </w:r>
    </w:p>
    <w:p w:rsidR="008F4C32" w:rsidRDefault="008F4C32">
      <w:pPr>
        <w:pStyle w:val="ConsPlusNormal"/>
        <w:ind w:firstLine="540"/>
        <w:jc w:val="both"/>
      </w:pPr>
    </w:p>
    <w:p w:rsidR="008F4C32" w:rsidRDefault="008F4C32">
      <w:pPr>
        <w:pStyle w:val="ConsPlusTitle"/>
        <w:ind w:firstLine="540"/>
        <w:jc w:val="both"/>
        <w:outlineLvl w:val="0"/>
      </w:pPr>
      <w:r>
        <w:t>Статья 1</w:t>
      </w:r>
    </w:p>
    <w:p w:rsidR="008F4C32" w:rsidRDefault="008F4C32">
      <w:pPr>
        <w:pStyle w:val="ConsPlusNormal"/>
        <w:ind w:firstLine="540"/>
        <w:jc w:val="both"/>
      </w:pPr>
    </w:p>
    <w:p w:rsidR="008F4C32" w:rsidRDefault="008F4C32">
      <w:pPr>
        <w:pStyle w:val="ConsPlusNormal"/>
        <w:ind w:firstLine="540"/>
        <w:jc w:val="both"/>
      </w:pPr>
      <w:r>
        <w:t xml:space="preserve">1. Ввести в действие </w:t>
      </w:r>
      <w:hyperlink r:id="rId5" w:history="1">
        <w:r>
          <w:rPr>
            <w:color w:val="0000FF"/>
          </w:rPr>
          <w:t>Кодекс</w:t>
        </w:r>
      </w:hyperlink>
      <w:r>
        <w:t xml:space="preserve"> Костромской области об административных правонарушениях (далее - Кодекс) с 1 мая 2019 года, за исключением положений, для которых </w:t>
      </w:r>
      <w:hyperlink w:anchor="P16" w:history="1">
        <w:r>
          <w:rPr>
            <w:color w:val="0000FF"/>
          </w:rPr>
          <w:t>частью 2</w:t>
        </w:r>
      </w:hyperlink>
      <w:r>
        <w:t xml:space="preserve"> настоящей статьи установлены иные сроки введения их в действие.</w:t>
      </w:r>
    </w:p>
    <w:p w:rsidR="008F4C32" w:rsidRDefault="008F4C32">
      <w:pPr>
        <w:pStyle w:val="ConsPlusNormal"/>
        <w:spacing w:before="220"/>
        <w:ind w:firstLine="540"/>
        <w:jc w:val="both"/>
      </w:pPr>
      <w:bookmarkStart w:id="0" w:name="P16"/>
      <w:bookmarkEnd w:id="0"/>
      <w:r>
        <w:t xml:space="preserve">2. </w:t>
      </w:r>
      <w:hyperlink r:id="rId6" w:history="1">
        <w:r>
          <w:rPr>
            <w:color w:val="0000FF"/>
          </w:rPr>
          <w:t>Часть 1 статьи 3.4</w:t>
        </w:r>
      </w:hyperlink>
      <w:r>
        <w:t xml:space="preserve">, </w:t>
      </w:r>
      <w:hyperlink r:id="rId7" w:history="1">
        <w:r>
          <w:rPr>
            <w:color w:val="0000FF"/>
          </w:rPr>
          <w:t>часть 5 статьи 8.3</w:t>
        </w:r>
      </w:hyperlink>
      <w:r>
        <w:t xml:space="preserve"> Кодекса вводятся в действие с 1 августа 2019 года.</w:t>
      </w:r>
    </w:p>
    <w:p w:rsidR="008F4C32" w:rsidRDefault="008F4C32">
      <w:pPr>
        <w:pStyle w:val="ConsPlusNormal"/>
        <w:spacing w:before="220"/>
        <w:ind w:firstLine="540"/>
        <w:jc w:val="both"/>
      </w:pPr>
      <w:r>
        <w:t xml:space="preserve">3. Положения </w:t>
      </w:r>
      <w:hyperlink r:id="rId8" w:history="1">
        <w:r>
          <w:rPr>
            <w:color w:val="0000FF"/>
          </w:rPr>
          <w:t>главы 2</w:t>
        </w:r>
      </w:hyperlink>
      <w:r>
        <w:t xml:space="preserve"> Кодекса применяются в случае закрепления аналогичных требований, запретов, ограничений в муниципальных правовых актах, регулирующих правоотношения в сфере благоустройства муниципальных образований.</w:t>
      </w:r>
    </w:p>
    <w:p w:rsidR="008F4C32" w:rsidRDefault="008F4C32">
      <w:pPr>
        <w:pStyle w:val="ConsPlusNormal"/>
        <w:ind w:firstLine="540"/>
        <w:jc w:val="both"/>
      </w:pPr>
    </w:p>
    <w:p w:rsidR="008F4C32" w:rsidRDefault="008F4C32">
      <w:pPr>
        <w:pStyle w:val="ConsPlusTitle"/>
        <w:ind w:firstLine="540"/>
        <w:jc w:val="both"/>
        <w:outlineLvl w:val="0"/>
      </w:pPr>
      <w:r>
        <w:t>Статья 2</w:t>
      </w:r>
    </w:p>
    <w:p w:rsidR="008F4C32" w:rsidRDefault="008F4C32">
      <w:pPr>
        <w:pStyle w:val="ConsPlusNormal"/>
        <w:ind w:firstLine="540"/>
        <w:jc w:val="both"/>
      </w:pPr>
    </w:p>
    <w:p w:rsidR="008F4C32" w:rsidRDefault="008F4C32">
      <w:pPr>
        <w:pStyle w:val="ConsPlusNormal"/>
        <w:ind w:firstLine="540"/>
        <w:jc w:val="both"/>
      </w:pPr>
      <w:hyperlink r:id="rId9" w:history="1">
        <w:proofErr w:type="gramStart"/>
        <w:r>
          <w:rPr>
            <w:color w:val="0000FF"/>
          </w:rPr>
          <w:t>Абзац второй части 1 статьи 18</w:t>
        </w:r>
      </w:hyperlink>
      <w:r>
        <w:t xml:space="preserve"> Закона Костромской области от 11 января 2007 года N 106-4-ЗКО "О нормативных правовых актах Костромской области" (в редакции Законов Костромской области от 28 мая 2007 года N 148-4-ЗКО, от 13 апреля 2009 года N 461-4-ЗКО, от 17 ноября 2011 года N 140-5-ЗКО, от 10 июля 2013 года N 393-5-ЗКО, от 13 декабря 2013 года</w:t>
      </w:r>
      <w:proofErr w:type="gramEnd"/>
      <w:r>
        <w:t xml:space="preserve"> </w:t>
      </w:r>
      <w:proofErr w:type="gramStart"/>
      <w:r>
        <w:t>N 463-5-ЗКО, от 26 марта 2014 года N 503-5-ЗКО, от 29 мая 2014 года N 539-5-ЗКО, от 12 июля 2016 года N 135-6-ЗКО, от 16 июля 2018 года N 422-6-ЗКО) дополнить предложением следующего содержания:</w:t>
      </w:r>
      <w:proofErr w:type="gramEnd"/>
    </w:p>
    <w:p w:rsidR="008F4C32" w:rsidRDefault="008F4C32">
      <w:pPr>
        <w:pStyle w:val="ConsPlusNormal"/>
        <w:spacing w:before="220"/>
        <w:ind w:firstLine="540"/>
        <w:jc w:val="both"/>
      </w:pPr>
      <w:r>
        <w:t>"Статьи в пределах закона Костромской области, принятого в форме кодекса, могут не иметь сквозную нумерацию</w:t>
      </w:r>
      <w:proofErr w:type="gramStart"/>
      <w:r>
        <w:t>.".</w:t>
      </w:r>
      <w:proofErr w:type="gramEnd"/>
    </w:p>
    <w:p w:rsidR="008F4C32" w:rsidRDefault="008F4C32">
      <w:pPr>
        <w:pStyle w:val="ConsPlusNormal"/>
        <w:ind w:firstLine="540"/>
        <w:jc w:val="both"/>
      </w:pPr>
    </w:p>
    <w:p w:rsidR="008F4C32" w:rsidRDefault="008F4C32">
      <w:pPr>
        <w:pStyle w:val="ConsPlusTitle"/>
        <w:ind w:firstLine="540"/>
        <w:jc w:val="both"/>
        <w:outlineLvl w:val="0"/>
      </w:pPr>
      <w:r>
        <w:t>Статья 3</w:t>
      </w:r>
    </w:p>
    <w:p w:rsidR="008F4C32" w:rsidRDefault="008F4C32">
      <w:pPr>
        <w:pStyle w:val="ConsPlusNormal"/>
        <w:ind w:firstLine="540"/>
        <w:jc w:val="both"/>
      </w:pPr>
    </w:p>
    <w:p w:rsidR="008F4C32" w:rsidRDefault="008F4C32">
      <w:pPr>
        <w:pStyle w:val="ConsPlusNormal"/>
        <w:ind w:firstLine="540"/>
        <w:jc w:val="both"/>
      </w:pPr>
      <w:hyperlink r:id="rId10" w:history="1">
        <w:r>
          <w:rPr>
            <w:color w:val="0000FF"/>
          </w:rPr>
          <w:t>Часть 4 статьи 15</w:t>
        </w:r>
      </w:hyperlink>
      <w:r>
        <w:t xml:space="preserve"> Закона Костромской области от 27 ноября 2017 года N 306-6-ЗКО "О профилактике правонарушений в Костромской области" (в редакции Закона Костромской области от 27 марта 2018 года N 365-6-ЗКО) изложить в следующей редакции:</w:t>
      </w:r>
    </w:p>
    <w:p w:rsidR="008F4C32" w:rsidRDefault="008F4C32">
      <w:pPr>
        <w:pStyle w:val="ConsPlusNormal"/>
        <w:spacing w:before="220"/>
        <w:ind w:firstLine="540"/>
        <w:jc w:val="both"/>
      </w:pPr>
      <w:r>
        <w:t xml:space="preserve">"4. </w:t>
      </w:r>
      <w:proofErr w:type="gramStart"/>
      <w:r>
        <w:t>Юридические лица и граждане, осуществляющие предпринимательскую деятельность без образования юридического лица, обязаны не допускать случаев пропаганды и (или) рекламы наркотических средств и (или) психотропных веществ, новых потенциально опасных психоактивных веществ, а также незаконного потребления гражданами указанных средств (веществ) на объектах (на территориях, в помещениях) юридических лиц или граждан, осуществляющих предпринимательскую деятельность без образования юридического лица, которые предназначены для реализации услуг</w:t>
      </w:r>
      <w:proofErr w:type="gramEnd"/>
      <w:r>
        <w:t xml:space="preserve"> в сфере торговли и общественного питания (организациях или пунктах), для развлечений, досуга, а также которые предназначены для обеспечения доступа к информационно-телекоммуникационной сети Интернет</w:t>
      </w:r>
      <w:proofErr w:type="gramStart"/>
      <w:r>
        <w:t>.".</w:t>
      </w:r>
      <w:proofErr w:type="gramEnd"/>
    </w:p>
    <w:p w:rsidR="008F4C32" w:rsidRDefault="008F4C32">
      <w:pPr>
        <w:pStyle w:val="ConsPlusNormal"/>
        <w:ind w:firstLine="540"/>
        <w:jc w:val="both"/>
      </w:pPr>
    </w:p>
    <w:p w:rsidR="008F4C32" w:rsidRDefault="008F4C32">
      <w:pPr>
        <w:pStyle w:val="ConsPlusTitle"/>
        <w:ind w:firstLine="540"/>
        <w:jc w:val="both"/>
        <w:outlineLvl w:val="0"/>
      </w:pPr>
      <w:r>
        <w:lastRenderedPageBreak/>
        <w:t>Статья 4</w:t>
      </w:r>
    </w:p>
    <w:p w:rsidR="008F4C32" w:rsidRDefault="008F4C32">
      <w:pPr>
        <w:pStyle w:val="ConsPlusNormal"/>
        <w:ind w:firstLine="540"/>
        <w:jc w:val="both"/>
      </w:pPr>
    </w:p>
    <w:p w:rsidR="008F4C32" w:rsidRDefault="008F4C32">
      <w:pPr>
        <w:pStyle w:val="ConsPlusNormal"/>
        <w:ind w:firstLine="540"/>
        <w:jc w:val="both"/>
      </w:pPr>
      <w:r>
        <w:t>1. Признать утратившими силу с 1 мая 2019 года:</w:t>
      </w:r>
    </w:p>
    <w:p w:rsidR="008F4C32" w:rsidRDefault="008F4C32">
      <w:pPr>
        <w:pStyle w:val="ConsPlusNormal"/>
        <w:spacing w:before="220"/>
        <w:ind w:firstLine="540"/>
        <w:jc w:val="both"/>
      </w:pPr>
      <w:r>
        <w:t xml:space="preserve">1) </w:t>
      </w:r>
      <w:hyperlink r:id="rId11" w:history="1">
        <w:r>
          <w:rPr>
            <w:color w:val="0000FF"/>
          </w:rPr>
          <w:t>Закон</w:t>
        </w:r>
      </w:hyperlink>
      <w:r>
        <w:t xml:space="preserve"> Костромской области от 21 июля 2008 года N 352-4-ЗКО "Кодекс Костромской области об административных правонарушениях" (далее - Закон области N 352-4-ЗКО);</w:t>
      </w:r>
    </w:p>
    <w:p w:rsidR="008F4C32" w:rsidRDefault="008F4C32">
      <w:pPr>
        <w:pStyle w:val="ConsPlusNormal"/>
        <w:spacing w:before="220"/>
        <w:ind w:firstLine="540"/>
        <w:jc w:val="both"/>
      </w:pPr>
      <w:proofErr w:type="gramStart"/>
      <w:r>
        <w:t xml:space="preserve">2) </w:t>
      </w:r>
      <w:hyperlink r:id="rId12" w:history="1">
        <w:r>
          <w:rPr>
            <w:color w:val="0000FF"/>
          </w:rPr>
          <w:t>статью 2</w:t>
        </w:r>
      </w:hyperlink>
      <w:r>
        <w:t xml:space="preserve"> Закона Костромской области от 3 декабря 2008 года N 395-4-ЗКО "О внесении изменений в Закон Костромской области "О порядке заготовки и сбора гражданами недревесных лесных ресурсов, пищевых лесных ресурсов и лекарственных растений для собственных нужд на территории Костромской области" и статью 26 Кодекса Костромской области об административных правонарушениях";</w:t>
      </w:r>
      <w:proofErr w:type="gramEnd"/>
    </w:p>
    <w:p w:rsidR="008F4C32" w:rsidRDefault="008F4C32">
      <w:pPr>
        <w:pStyle w:val="ConsPlusNormal"/>
        <w:spacing w:before="220"/>
        <w:ind w:firstLine="540"/>
        <w:jc w:val="both"/>
      </w:pPr>
      <w:r>
        <w:t xml:space="preserve">3) </w:t>
      </w:r>
      <w:hyperlink r:id="rId13" w:history="1">
        <w:r>
          <w:rPr>
            <w:color w:val="0000FF"/>
          </w:rPr>
          <w:t>Закон</w:t>
        </w:r>
      </w:hyperlink>
      <w:r>
        <w:t xml:space="preserve"> Костромской области от 10 марта 2009 года N 456-4-ЗКО "О внесении изменений в статьи 13 и 14 Закона Костромской области "Об обеспечении чистоты на территории Костромской области" и статью 9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4) </w:t>
      </w:r>
      <w:hyperlink r:id="rId14" w:history="1">
        <w:r>
          <w:rPr>
            <w:color w:val="0000FF"/>
          </w:rPr>
          <w:t>статью 4</w:t>
        </w:r>
      </w:hyperlink>
      <w:r>
        <w:t xml:space="preserve"> Закона Костромской области от 10 марта 2009 года N 458-4-ЗКО "О внесении изменений в отдельные законодательные акты Костромской области";</w:t>
      </w:r>
    </w:p>
    <w:p w:rsidR="008F4C32" w:rsidRDefault="008F4C32">
      <w:pPr>
        <w:pStyle w:val="ConsPlusNormal"/>
        <w:spacing w:before="220"/>
        <w:ind w:firstLine="540"/>
        <w:jc w:val="both"/>
      </w:pPr>
      <w:r>
        <w:t xml:space="preserve">5) </w:t>
      </w:r>
      <w:hyperlink r:id="rId15" w:history="1">
        <w:r>
          <w:rPr>
            <w:color w:val="0000FF"/>
          </w:rPr>
          <w:t>Закон</w:t>
        </w:r>
      </w:hyperlink>
      <w:r>
        <w:t xml:space="preserve"> Костромской области от 30 апреля 2009 года N 478-4-ЗКО "О внесении изменений в Закон Костромской области "Об обеспечении чистоты на территории Костромской области" и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6) </w:t>
      </w:r>
      <w:hyperlink r:id="rId16" w:history="1">
        <w:r>
          <w:rPr>
            <w:color w:val="0000FF"/>
          </w:rPr>
          <w:t>Закон</w:t>
        </w:r>
      </w:hyperlink>
      <w:r>
        <w:t xml:space="preserve"> Костромской области от 6 июля 2009 года N 493-4-ЗКО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7) </w:t>
      </w:r>
      <w:hyperlink r:id="rId17" w:history="1">
        <w:r>
          <w:rPr>
            <w:color w:val="0000FF"/>
          </w:rPr>
          <w:t>Закон</w:t>
        </w:r>
      </w:hyperlink>
      <w:r>
        <w:t xml:space="preserve"> Костромской области от 6 июля 2009 года N 499-4-ЗКО "О внесении изменений в статьи 6 и 16 Закона Костромской области "Об обеспечении чистоты на территории Костромской области" и в статью 12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8) </w:t>
      </w:r>
      <w:hyperlink r:id="rId18" w:history="1">
        <w:r>
          <w:rPr>
            <w:color w:val="0000FF"/>
          </w:rPr>
          <w:t>статью 2</w:t>
        </w:r>
      </w:hyperlink>
      <w:r>
        <w:t xml:space="preserve"> Закона Костромской области от 15 июля 2009 года N 504-4-ЗКО "О внесении изменений в Закон Костромской области "О гарантиях прав ребенка в Костромской области" и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9) </w:t>
      </w:r>
      <w:hyperlink r:id="rId19" w:history="1">
        <w:r>
          <w:rPr>
            <w:color w:val="0000FF"/>
          </w:rPr>
          <w:t>Закон</w:t>
        </w:r>
      </w:hyperlink>
      <w:r>
        <w:t xml:space="preserve"> Костромской области от 15 июля 2009 года N 510-4-ЗКО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10) </w:t>
      </w:r>
      <w:hyperlink r:id="rId20" w:history="1">
        <w:r>
          <w:rPr>
            <w:color w:val="0000FF"/>
          </w:rPr>
          <w:t>Закон</w:t>
        </w:r>
      </w:hyperlink>
      <w:r>
        <w:t xml:space="preserve"> Костромской области от 18 ноября 2009 года N 538-4-ЗКО "О внесении изменений в отдельные законодательные акты Костромской области в сфере обеспечения чистоты на территории Костромской области";</w:t>
      </w:r>
    </w:p>
    <w:p w:rsidR="008F4C32" w:rsidRDefault="008F4C32">
      <w:pPr>
        <w:pStyle w:val="ConsPlusNormal"/>
        <w:spacing w:before="220"/>
        <w:ind w:firstLine="540"/>
        <w:jc w:val="both"/>
      </w:pPr>
      <w:r>
        <w:t xml:space="preserve">11) </w:t>
      </w:r>
      <w:hyperlink r:id="rId21" w:history="1">
        <w:r>
          <w:rPr>
            <w:color w:val="0000FF"/>
          </w:rPr>
          <w:t>статью 1</w:t>
        </w:r>
      </w:hyperlink>
      <w:r>
        <w:t xml:space="preserve"> Закона Костромской области от 4 марта 2010 года N 588-4-ЗКО "О внесении изменений в статью 61 Кодекса Костромской области об административных правонарушениях и статью 3 Закона Костромской области "О перечне должностных лиц органов исполнительной власти Костромской области, уполномоченных составлять протоколы об административных правонарушениях";</w:t>
      </w:r>
    </w:p>
    <w:p w:rsidR="008F4C32" w:rsidRDefault="008F4C32">
      <w:pPr>
        <w:pStyle w:val="ConsPlusNormal"/>
        <w:spacing w:before="220"/>
        <w:ind w:firstLine="540"/>
        <w:jc w:val="both"/>
      </w:pPr>
      <w:r>
        <w:t xml:space="preserve">12) </w:t>
      </w:r>
      <w:hyperlink r:id="rId22" w:history="1">
        <w:r>
          <w:rPr>
            <w:color w:val="0000FF"/>
          </w:rPr>
          <w:t>Закон</w:t>
        </w:r>
      </w:hyperlink>
      <w:r>
        <w:t xml:space="preserve"> Костромской области от 29 марта 2010 года N 599-4-ЗКО "О внесении изменений в статьи 24 и 61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13) </w:t>
      </w:r>
      <w:hyperlink r:id="rId23" w:history="1">
        <w:r>
          <w:rPr>
            <w:color w:val="0000FF"/>
          </w:rPr>
          <w:t>Закон</w:t>
        </w:r>
      </w:hyperlink>
      <w:r>
        <w:t xml:space="preserve"> Костромской области от 7 июля 2010 года N 639-4-ЗКО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14) </w:t>
      </w:r>
      <w:hyperlink r:id="rId24" w:history="1">
        <w:r>
          <w:rPr>
            <w:color w:val="0000FF"/>
          </w:rPr>
          <w:t>Закон</w:t>
        </w:r>
      </w:hyperlink>
      <w:r>
        <w:t xml:space="preserve"> Костромской области от 7 июля 2010 года N 641-4-ЗКО "О внесении изменений в статью 4 Закона Костромской области "Об обеспечении чистоты на территории Костромской </w:t>
      </w:r>
      <w:r>
        <w:lastRenderedPageBreak/>
        <w:t>области" и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15) </w:t>
      </w:r>
      <w:hyperlink r:id="rId25" w:history="1">
        <w:r>
          <w:rPr>
            <w:color w:val="0000FF"/>
          </w:rPr>
          <w:t>Закон</w:t>
        </w:r>
      </w:hyperlink>
      <w:r>
        <w:t xml:space="preserve"> Костромской области от 21 октября 2010 года N 677-4-ЗКО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16) </w:t>
      </w:r>
      <w:hyperlink r:id="rId26" w:history="1">
        <w:r>
          <w:rPr>
            <w:color w:val="0000FF"/>
          </w:rPr>
          <w:t>Закон</w:t>
        </w:r>
      </w:hyperlink>
      <w:r>
        <w:t xml:space="preserve"> Костромской области от 22 декабря 2010 года N 17-5-ЗКО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17) </w:t>
      </w:r>
      <w:hyperlink r:id="rId27" w:history="1">
        <w:r>
          <w:rPr>
            <w:color w:val="0000FF"/>
          </w:rPr>
          <w:t>Закон</w:t>
        </w:r>
      </w:hyperlink>
      <w:r>
        <w:t xml:space="preserve"> Костромской области от 29 декабря 2010 года N 25-5-ЗКО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18) </w:t>
      </w:r>
      <w:hyperlink r:id="rId28" w:history="1">
        <w:r>
          <w:rPr>
            <w:color w:val="0000FF"/>
          </w:rPr>
          <w:t>статью 2</w:t>
        </w:r>
      </w:hyperlink>
      <w:r>
        <w:t xml:space="preserve"> Закона Костромской области от 29 декабря 2010 года N 26-5-ЗКО "О внесении изменений в отдельные законодательные акты Костромской области в части ужесточения мер по вопросам нецелевого использования древесины на территории Костромской области";</w:t>
      </w:r>
    </w:p>
    <w:p w:rsidR="008F4C32" w:rsidRDefault="008F4C32">
      <w:pPr>
        <w:pStyle w:val="ConsPlusNormal"/>
        <w:spacing w:before="220"/>
        <w:ind w:firstLine="540"/>
        <w:jc w:val="both"/>
      </w:pPr>
      <w:r>
        <w:t xml:space="preserve">19) </w:t>
      </w:r>
      <w:hyperlink r:id="rId29" w:history="1">
        <w:r>
          <w:rPr>
            <w:color w:val="0000FF"/>
          </w:rPr>
          <w:t>статью 7</w:t>
        </w:r>
      </w:hyperlink>
      <w:r>
        <w:t xml:space="preserve"> Закона Костромской области от 29 декабря 2010 года N 27-5-ЗКО "О внесении изменений в некоторые законодательные акты Костромской области в связи с принятием Закона Костромской области "Об Уполномоченном по правам человека в Костромской области";</w:t>
      </w:r>
    </w:p>
    <w:p w:rsidR="008F4C32" w:rsidRDefault="008F4C32">
      <w:pPr>
        <w:pStyle w:val="ConsPlusNormal"/>
        <w:spacing w:before="220"/>
        <w:ind w:firstLine="540"/>
        <w:jc w:val="both"/>
      </w:pPr>
      <w:r>
        <w:t xml:space="preserve">20) </w:t>
      </w:r>
      <w:hyperlink r:id="rId30" w:history="1">
        <w:r>
          <w:rPr>
            <w:color w:val="0000FF"/>
          </w:rPr>
          <w:t>Закон</w:t>
        </w:r>
      </w:hyperlink>
      <w:r>
        <w:t xml:space="preserve"> Костромской области от 29 декабря 2010 года N 30-5-ЗКО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21) </w:t>
      </w:r>
      <w:hyperlink r:id="rId31" w:history="1">
        <w:r>
          <w:rPr>
            <w:color w:val="0000FF"/>
          </w:rPr>
          <w:t>статью 2</w:t>
        </w:r>
      </w:hyperlink>
      <w:r>
        <w:t xml:space="preserve"> Закона Костромской области от 28 февраля 2011 года N 47-5-ЗКО "О внесении изменений в Закон Костромской области "О Красной книге Костромской области" и статью 24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22) </w:t>
      </w:r>
      <w:hyperlink r:id="rId32" w:history="1">
        <w:r>
          <w:rPr>
            <w:color w:val="0000FF"/>
          </w:rPr>
          <w:t>Закон</w:t>
        </w:r>
      </w:hyperlink>
      <w:r>
        <w:t xml:space="preserve"> Костромской области от 4 мая 2011 года N 60-5-ЗКО "О внесении изменений в статьи 59 и 61 Кодекса Костромской области об административных правонарушениях и статью 3 Закона Костромской области "О бесплатном предоставлении в собственность отдельным категориям граждан земельных участков на территории Костромской области";</w:t>
      </w:r>
    </w:p>
    <w:p w:rsidR="008F4C32" w:rsidRDefault="008F4C32">
      <w:pPr>
        <w:pStyle w:val="ConsPlusNormal"/>
        <w:spacing w:before="220"/>
        <w:ind w:firstLine="540"/>
        <w:jc w:val="both"/>
      </w:pPr>
      <w:r>
        <w:t xml:space="preserve">23) </w:t>
      </w:r>
      <w:hyperlink r:id="rId33" w:history="1">
        <w:r>
          <w:rPr>
            <w:color w:val="0000FF"/>
          </w:rPr>
          <w:t>Закон</w:t>
        </w:r>
      </w:hyperlink>
      <w:r>
        <w:t xml:space="preserve"> Костромской области от 3 июня 2011 года N 63-5-ЗКО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24) </w:t>
      </w:r>
      <w:hyperlink r:id="rId34" w:history="1">
        <w:r>
          <w:rPr>
            <w:color w:val="0000FF"/>
          </w:rPr>
          <w:t>статью 3</w:t>
        </w:r>
      </w:hyperlink>
      <w:r>
        <w:t xml:space="preserve"> Закона Костромской области от 11 июля 2011 года N 84-5-ЗКО "О внесении изменений в отдельные законодательные акты Костромской области в целях совершенствования законодательства Костромской области об обеспечении чистоты на территории Костромской области";</w:t>
      </w:r>
    </w:p>
    <w:p w:rsidR="008F4C32" w:rsidRDefault="008F4C32">
      <w:pPr>
        <w:pStyle w:val="ConsPlusNormal"/>
        <w:spacing w:before="220"/>
        <w:ind w:firstLine="540"/>
        <w:jc w:val="both"/>
      </w:pPr>
      <w:r>
        <w:t xml:space="preserve">25) </w:t>
      </w:r>
      <w:hyperlink r:id="rId35" w:history="1">
        <w:r>
          <w:rPr>
            <w:color w:val="0000FF"/>
          </w:rPr>
          <w:t>статью 1</w:t>
        </w:r>
      </w:hyperlink>
      <w:r>
        <w:t xml:space="preserve"> Закона Костромской области от 11 июля 2011 года N 104-5-ЗКО "О внесении изменений в статью 61 Кодекса Костромской области об административных правонарушениях и статью 3 Закона Костромской области "О Перечне должностных лиц органов исполнительной власти Костромской области, уполномоченных составлять протоколы об административных правонарушениях";</w:t>
      </w:r>
    </w:p>
    <w:p w:rsidR="008F4C32" w:rsidRDefault="008F4C32">
      <w:pPr>
        <w:pStyle w:val="ConsPlusNormal"/>
        <w:spacing w:before="220"/>
        <w:ind w:firstLine="540"/>
        <w:jc w:val="both"/>
      </w:pPr>
      <w:r>
        <w:t xml:space="preserve">26) </w:t>
      </w:r>
      <w:hyperlink r:id="rId36" w:history="1">
        <w:r>
          <w:rPr>
            <w:color w:val="0000FF"/>
          </w:rPr>
          <w:t>Закон</w:t>
        </w:r>
      </w:hyperlink>
      <w:r>
        <w:t xml:space="preserve"> Костромской области от 20 октября 2011 года N 132-5-ЗКО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27) </w:t>
      </w:r>
      <w:hyperlink r:id="rId37" w:history="1">
        <w:r>
          <w:rPr>
            <w:color w:val="0000FF"/>
          </w:rPr>
          <w:t>Закон</w:t>
        </w:r>
      </w:hyperlink>
      <w:r>
        <w:t xml:space="preserve"> Костромской области от 21 декабря 2011 года N 164-5-ЗКО "О внесении изменений в статью 51.2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28) </w:t>
      </w:r>
      <w:hyperlink r:id="rId38" w:history="1">
        <w:r>
          <w:rPr>
            <w:color w:val="0000FF"/>
          </w:rPr>
          <w:t>статью 11</w:t>
        </w:r>
      </w:hyperlink>
      <w:r>
        <w:t xml:space="preserve"> Закона Костромской области от 15 февраля 2012 года N 189-5-ЗКО "О внесении изменений в отдельные законодательные акты Костромской области и признании </w:t>
      </w:r>
      <w:proofErr w:type="gramStart"/>
      <w:r>
        <w:t>утратившими</w:t>
      </w:r>
      <w:proofErr w:type="gramEnd"/>
      <w:r>
        <w:t xml:space="preserve"> силу отдельных положений некоторых законодательных актов Костромской области по вопросам осуществления государственного контроля (надзора)";</w:t>
      </w:r>
    </w:p>
    <w:p w:rsidR="008F4C32" w:rsidRDefault="008F4C32">
      <w:pPr>
        <w:pStyle w:val="ConsPlusNormal"/>
        <w:spacing w:before="220"/>
        <w:ind w:firstLine="540"/>
        <w:jc w:val="both"/>
      </w:pPr>
      <w:r>
        <w:lastRenderedPageBreak/>
        <w:t xml:space="preserve">29) </w:t>
      </w:r>
      <w:hyperlink r:id="rId39" w:history="1">
        <w:r>
          <w:rPr>
            <w:color w:val="0000FF"/>
          </w:rPr>
          <w:t>Закон</w:t>
        </w:r>
      </w:hyperlink>
      <w:r>
        <w:t xml:space="preserve"> Костромской области от 15 февраля 2012 года N 192-5-ЗКО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30) </w:t>
      </w:r>
      <w:hyperlink r:id="rId40" w:history="1">
        <w:r>
          <w:rPr>
            <w:color w:val="0000FF"/>
          </w:rPr>
          <w:t>Закон</w:t>
        </w:r>
      </w:hyperlink>
      <w:r>
        <w:t xml:space="preserve"> Костромской области от 15 февраля 2012 года N 193-5-ЗКО "О внесении изменений в Закон Костромской области "О гарантиях прав ребенка в Костромской области" и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31) </w:t>
      </w:r>
      <w:hyperlink r:id="rId41" w:history="1">
        <w:r>
          <w:rPr>
            <w:color w:val="0000FF"/>
          </w:rPr>
          <w:t>Закон</w:t>
        </w:r>
      </w:hyperlink>
      <w:r>
        <w:t xml:space="preserve"> Костромской области от 26 марта 2012 года N 201-5-ЗКО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законодательных актов (положений законодательных актов) Костромской области";</w:t>
      </w:r>
    </w:p>
    <w:p w:rsidR="008F4C32" w:rsidRDefault="008F4C32">
      <w:pPr>
        <w:pStyle w:val="ConsPlusNormal"/>
        <w:spacing w:before="220"/>
        <w:ind w:firstLine="540"/>
        <w:jc w:val="both"/>
      </w:pPr>
      <w:r>
        <w:t xml:space="preserve">32) </w:t>
      </w:r>
      <w:hyperlink r:id="rId42" w:history="1">
        <w:r>
          <w:rPr>
            <w:color w:val="0000FF"/>
          </w:rPr>
          <w:t>Закон</w:t>
        </w:r>
      </w:hyperlink>
      <w:r>
        <w:t xml:space="preserve"> Костромской области от 26 марта 2012 года N 207-5-ЗКО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33) </w:t>
      </w:r>
      <w:hyperlink r:id="rId43" w:history="1">
        <w:r>
          <w:rPr>
            <w:color w:val="0000FF"/>
          </w:rPr>
          <w:t>Закон</w:t>
        </w:r>
      </w:hyperlink>
      <w:r>
        <w:t xml:space="preserve"> Костромской области от 5 мая 2012 года N 222-5-ЗКО "О внесении изменения в статью 61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34) </w:t>
      </w:r>
      <w:hyperlink r:id="rId44" w:history="1">
        <w:r>
          <w:rPr>
            <w:color w:val="0000FF"/>
          </w:rPr>
          <w:t>Закон</w:t>
        </w:r>
      </w:hyperlink>
      <w:r>
        <w:t xml:space="preserve"> Костромской области от 5 мая 2012 года N 225-5-ЗКО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35) </w:t>
      </w:r>
      <w:hyperlink r:id="rId45" w:history="1">
        <w:r>
          <w:rPr>
            <w:color w:val="0000FF"/>
          </w:rPr>
          <w:t>Закон</w:t>
        </w:r>
      </w:hyperlink>
      <w:r>
        <w:t xml:space="preserve"> Костромской области от 25 мая 2012 года N 233-5-ЗКО "О внесении изменений в статью 35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36) </w:t>
      </w:r>
      <w:hyperlink r:id="rId46" w:history="1">
        <w:r>
          <w:rPr>
            <w:color w:val="0000FF"/>
          </w:rPr>
          <w:t>Закон</w:t>
        </w:r>
      </w:hyperlink>
      <w:r>
        <w:t xml:space="preserve"> Костромской области от 18 июня 2012 года N 242-5-ЗКО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положений некоторых законодательных актов Костромской области";</w:t>
      </w:r>
    </w:p>
    <w:p w:rsidR="008F4C32" w:rsidRDefault="008F4C32">
      <w:pPr>
        <w:pStyle w:val="ConsPlusNormal"/>
        <w:spacing w:before="220"/>
        <w:ind w:firstLine="540"/>
        <w:jc w:val="both"/>
      </w:pPr>
      <w:proofErr w:type="gramStart"/>
      <w:r>
        <w:t xml:space="preserve">37) </w:t>
      </w:r>
      <w:hyperlink r:id="rId47" w:history="1">
        <w:r>
          <w:rPr>
            <w:color w:val="0000FF"/>
          </w:rPr>
          <w:t>статью 2</w:t>
        </w:r>
      </w:hyperlink>
      <w:r>
        <w:t xml:space="preserve"> Закона Костромской области от 18 июня 2012 года N 250-5-ЗКО "О внесении изменений в Закон Костромской области "О порядке заготовки и сбора гражданами недревесных лесных ресурсов, пищевых лесных ресурсов и лекарственных растений для собственных нужд на территории Костромской области" и статью 26 Кодекса Костромской области об административных правонарушениях";</w:t>
      </w:r>
      <w:proofErr w:type="gramEnd"/>
    </w:p>
    <w:p w:rsidR="008F4C32" w:rsidRDefault="008F4C32">
      <w:pPr>
        <w:pStyle w:val="ConsPlusNormal"/>
        <w:spacing w:before="220"/>
        <w:ind w:firstLine="540"/>
        <w:jc w:val="both"/>
      </w:pPr>
      <w:r>
        <w:t xml:space="preserve">38) </w:t>
      </w:r>
      <w:hyperlink r:id="rId48" w:history="1">
        <w:r>
          <w:rPr>
            <w:color w:val="0000FF"/>
          </w:rPr>
          <w:t>Закон</w:t>
        </w:r>
      </w:hyperlink>
      <w:r>
        <w:t xml:space="preserve"> Костромской области от 13 июля 2012 года N 253-5-ЗКО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39) </w:t>
      </w:r>
      <w:hyperlink r:id="rId49" w:history="1">
        <w:r>
          <w:rPr>
            <w:color w:val="0000FF"/>
          </w:rPr>
          <w:t>Закон</w:t>
        </w:r>
      </w:hyperlink>
      <w:r>
        <w:t xml:space="preserve"> Костромской области от 26 ноября 2012 года N 306-5-ЗКО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40) </w:t>
      </w:r>
      <w:hyperlink r:id="rId50" w:history="1">
        <w:r>
          <w:rPr>
            <w:color w:val="0000FF"/>
          </w:rPr>
          <w:t>Закон</w:t>
        </w:r>
      </w:hyperlink>
      <w:r>
        <w:t xml:space="preserve"> Костромской области от 26 ноября 2012 года N 307-5-ЗКО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положений некоторых законодательных актов Костромской области";</w:t>
      </w:r>
    </w:p>
    <w:p w:rsidR="008F4C32" w:rsidRDefault="008F4C32">
      <w:pPr>
        <w:pStyle w:val="ConsPlusNormal"/>
        <w:spacing w:before="220"/>
        <w:ind w:firstLine="540"/>
        <w:jc w:val="both"/>
      </w:pPr>
      <w:r>
        <w:t xml:space="preserve">41) </w:t>
      </w:r>
      <w:hyperlink r:id="rId51" w:history="1">
        <w:r>
          <w:rPr>
            <w:color w:val="0000FF"/>
          </w:rPr>
          <w:t>Закон</w:t>
        </w:r>
      </w:hyperlink>
      <w:r>
        <w:t xml:space="preserve"> Костромской области от 30 апреля 2013 года N 357-5-ЗКО "О внесении изменения в статью 35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42) </w:t>
      </w:r>
      <w:hyperlink r:id="rId52" w:history="1">
        <w:r>
          <w:rPr>
            <w:color w:val="0000FF"/>
          </w:rPr>
          <w:t>Закон</w:t>
        </w:r>
      </w:hyperlink>
      <w:r>
        <w:t xml:space="preserve"> Костромской области от 30 мая 2013 года N 362-5-ЗКО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43) </w:t>
      </w:r>
      <w:hyperlink r:id="rId53" w:history="1">
        <w:r>
          <w:rPr>
            <w:color w:val="0000FF"/>
          </w:rPr>
          <w:t>Закон</w:t>
        </w:r>
      </w:hyperlink>
      <w:r>
        <w:t xml:space="preserve"> Костромской области от 10 июля 2013 года N 392-5-ЗКО "О внесении изменения в статью 49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44) </w:t>
      </w:r>
      <w:hyperlink r:id="rId54" w:history="1">
        <w:r>
          <w:rPr>
            <w:color w:val="0000FF"/>
          </w:rPr>
          <w:t>статью 6</w:t>
        </w:r>
      </w:hyperlink>
      <w:r>
        <w:t xml:space="preserve"> Закона Костромской области от 10 июля 2013 года N 396-5-ЗКО "О внесении изменений в некоторые законодательные акты Костромской области в связи с принятием Закона Костромской области "Об Уполномоченном по защите прав предпринимателей в Костромской </w:t>
      </w:r>
      <w:r>
        <w:lastRenderedPageBreak/>
        <w:t>области";</w:t>
      </w:r>
    </w:p>
    <w:p w:rsidR="008F4C32" w:rsidRDefault="008F4C32">
      <w:pPr>
        <w:pStyle w:val="ConsPlusNormal"/>
        <w:spacing w:before="220"/>
        <w:ind w:firstLine="540"/>
        <w:jc w:val="both"/>
      </w:pPr>
      <w:r>
        <w:t xml:space="preserve">45) </w:t>
      </w:r>
      <w:hyperlink r:id="rId55" w:history="1">
        <w:r>
          <w:rPr>
            <w:color w:val="0000FF"/>
          </w:rPr>
          <w:t>Закон</w:t>
        </w:r>
      </w:hyperlink>
      <w:r>
        <w:t xml:space="preserve"> Костромской области от 30 сентября 2013 года N 429-5-ЗКО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46) </w:t>
      </w:r>
      <w:hyperlink r:id="rId56" w:history="1">
        <w:r>
          <w:rPr>
            <w:color w:val="0000FF"/>
          </w:rPr>
          <w:t>Закон</w:t>
        </w:r>
      </w:hyperlink>
      <w:r>
        <w:t xml:space="preserve"> Костромской области от 17 октября 2013 года N 439-5-ЗКО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законодательных актов (положений законодательных актов) Костромской области";</w:t>
      </w:r>
    </w:p>
    <w:p w:rsidR="008F4C32" w:rsidRDefault="008F4C32">
      <w:pPr>
        <w:pStyle w:val="ConsPlusNormal"/>
        <w:spacing w:before="220"/>
        <w:ind w:firstLine="540"/>
        <w:jc w:val="both"/>
      </w:pPr>
      <w:r>
        <w:t xml:space="preserve">47) </w:t>
      </w:r>
      <w:hyperlink r:id="rId57" w:history="1">
        <w:r>
          <w:rPr>
            <w:color w:val="0000FF"/>
          </w:rPr>
          <w:t>Закон</w:t>
        </w:r>
      </w:hyperlink>
      <w:r>
        <w:t xml:space="preserve"> Костромской области от 17 октября 2013 года N 447-5-ЗКО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положений некоторых законодательных актов Костромской области";</w:t>
      </w:r>
    </w:p>
    <w:p w:rsidR="008F4C32" w:rsidRDefault="008F4C32">
      <w:pPr>
        <w:pStyle w:val="ConsPlusNormal"/>
        <w:spacing w:before="220"/>
        <w:ind w:firstLine="540"/>
        <w:jc w:val="both"/>
      </w:pPr>
      <w:r>
        <w:t xml:space="preserve">48) </w:t>
      </w:r>
      <w:hyperlink r:id="rId58" w:history="1">
        <w:r>
          <w:rPr>
            <w:color w:val="0000FF"/>
          </w:rPr>
          <w:t>Закон</w:t>
        </w:r>
      </w:hyperlink>
      <w:r>
        <w:t xml:space="preserve"> Костромской области от 25 ноября 2013 года N 451-5-ЗКО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положений некоторых законодательных актов Костромской области";</w:t>
      </w:r>
    </w:p>
    <w:p w:rsidR="008F4C32" w:rsidRDefault="008F4C32">
      <w:pPr>
        <w:pStyle w:val="ConsPlusNormal"/>
        <w:spacing w:before="220"/>
        <w:ind w:firstLine="540"/>
        <w:jc w:val="both"/>
      </w:pPr>
      <w:r>
        <w:t xml:space="preserve">49) </w:t>
      </w:r>
      <w:hyperlink r:id="rId59" w:history="1">
        <w:r>
          <w:rPr>
            <w:color w:val="0000FF"/>
          </w:rPr>
          <w:t>Закон</w:t>
        </w:r>
      </w:hyperlink>
      <w:r>
        <w:t xml:space="preserve"> Костромской области от 25 ноября 2013 года N 456-5-ЗКО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положений некоторых законодательных актов Костромской области";</w:t>
      </w:r>
    </w:p>
    <w:p w:rsidR="008F4C32" w:rsidRDefault="008F4C32">
      <w:pPr>
        <w:pStyle w:val="ConsPlusNormal"/>
        <w:spacing w:before="220"/>
        <w:ind w:firstLine="540"/>
        <w:jc w:val="both"/>
      </w:pPr>
      <w:r>
        <w:t xml:space="preserve">50) </w:t>
      </w:r>
      <w:hyperlink r:id="rId60" w:history="1">
        <w:r>
          <w:rPr>
            <w:color w:val="0000FF"/>
          </w:rPr>
          <w:t>статью 2</w:t>
        </w:r>
      </w:hyperlink>
      <w:r>
        <w:t xml:space="preserve"> Закона Костромской области от 11 декабря 2013 года N 462-5-ЗКО "О внесении изменений в Закон Костромской области "Об Уполномоченном по защите прав предпринимателей в Костромской области" и отдельные законодательные акты Костромской области";</w:t>
      </w:r>
    </w:p>
    <w:p w:rsidR="008F4C32" w:rsidRDefault="008F4C32">
      <w:pPr>
        <w:pStyle w:val="ConsPlusNormal"/>
        <w:spacing w:before="220"/>
        <w:ind w:firstLine="540"/>
        <w:jc w:val="both"/>
      </w:pPr>
      <w:r>
        <w:t xml:space="preserve">51) </w:t>
      </w:r>
      <w:hyperlink r:id="rId61" w:history="1">
        <w:r>
          <w:rPr>
            <w:color w:val="0000FF"/>
          </w:rPr>
          <w:t>Закон</w:t>
        </w:r>
      </w:hyperlink>
      <w:r>
        <w:t xml:space="preserve"> Костромской области от 29 мая 2014 года N 533-5-ЗКО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52) </w:t>
      </w:r>
      <w:hyperlink r:id="rId62" w:history="1">
        <w:r>
          <w:rPr>
            <w:color w:val="0000FF"/>
          </w:rPr>
          <w:t>Закон</w:t>
        </w:r>
      </w:hyperlink>
      <w:r>
        <w:t xml:space="preserve"> Костромской области от 25 июня 2014 года N 544-5-ЗКО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53) </w:t>
      </w:r>
      <w:hyperlink r:id="rId63" w:history="1">
        <w:r>
          <w:rPr>
            <w:color w:val="0000FF"/>
          </w:rPr>
          <w:t>статью 4</w:t>
        </w:r>
      </w:hyperlink>
      <w:r>
        <w:t xml:space="preserve"> Закона Костромской области от 16 июля 2014 года N 562-5-ЗКО "О внесении изменений в отдельные законодательные акты Костромской области";</w:t>
      </w:r>
    </w:p>
    <w:p w:rsidR="008F4C32" w:rsidRDefault="008F4C32">
      <w:pPr>
        <w:pStyle w:val="ConsPlusNormal"/>
        <w:spacing w:before="220"/>
        <w:ind w:firstLine="540"/>
        <w:jc w:val="both"/>
      </w:pPr>
      <w:r>
        <w:t xml:space="preserve">54) </w:t>
      </w:r>
      <w:hyperlink r:id="rId64" w:history="1">
        <w:r>
          <w:rPr>
            <w:color w:val="0000FF"/>
          </w:rPr>
          <w:t>Закон</w:t>
        </w:r>
      </w:hyperlink>
      <w:r>
        <w:t xml:space="preserve"> Костромской области от 24 сентября 2014 года N 569-5-ЗКО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55) </w:t>
      </w:r>
      <w:hyperlink r:id="rId65" w:history="1">
        <w:r>
          <w:rPr>
            <w:color w:val="0000FF"/>
          </w:rPr>
          <w:t>Закон</w:t>
        </w:r>
      </w:hyperlink>
      <w:r>
        <w:t xml:space="preserve"> Костромской области от 28 октября 2014 года N 582-5-ЗКО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56) </w:t>
      </w:r>
      <w:hyperlink r:id="rId66" w:history="1">
        <w:r>
          <w:rPr>
            <w:color w:val="0000FF"/>
          </w:rPr>
          <w:t>Закон</w:t>
        </w:r>
      </w:hyperlink>
      <w:r>
        <w:t xml:space="preserve"> Костромской области от 20 ноября 2014 года N 596-5-ЗКО "О внесении изменения в статью 51.2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57) </w:t>
      </w:r>
      <w:hyperlink r:id="rId67" w:history="1">
        <w:r>
          <w:rPr>
            <w:color w:val="0000FF"/>
          </w:rPr>
          <w:t>Закон</w:t>
        </w:r>
      </w:hyperlink>
      <w:r>
        <w:t xml:space="preserve"> Костромской области от 20 ноября 2014 года N 600-5-ЗКО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58) </w:t>
      </w:r>
      <w:hyperlink r:id="rId68" w:history="1">
        <w:r>
          <w:rPr>
            <w:color w:val="0000FF"/>
          </w:rPr>
          <w:t>Закон</w:t>
        </w:r>
      </w:hyperlink>
      <w:r>
        <w:t xml:space="preserve"> Костромской области от 4 февраля 2015 года N 634-5-ЗКО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законодательных актов (положений законодательных актов) Костромской области";</w:t>
      </w:r>
    </w:p>
    <w:p w:rsidR="008F4C32" w:rsidRDefault="008F4C32">
      <w:pPr>
        <w:pStyle w:val="ConsPlusNormal"/>
        <w:spacing w:before="220"/>
        <w:ind w:firstLine="540"/>
        <w:jc w:val="both"/>
      </w:pPr>
      <w:proofErr w:type="gramStart"/>
      <w:r>
        <w:t xml:space="preserve">59) </w:t>
      </w:r>
      <w:hyperlink r:id="rId69" w:history="1">
        <w:r>
          <w:rPr>
            <w:color w:val="0000FF"/>
          </w:rPr>
          <w:t>статью 1</w:t>
        </w:r>
      </w:hyperlink>
      <w:r>
        <w:t xml:space="preserve"> Закона Костромской области от 27 января 2016 года N 64-6-ЗКО "О внесении изменений в Кодекс Костромской области об административных правонарушениях, Закон Костромской области "О контрольно-счетной палате Костромской области" и признании </w:t>
      </w:r>
      <w:r>
        <w:lastRenderedPageBreak/>
        <w:t>утратившими силу Закона Костромской области "О внесении изменений в Кодекс Костромской области об административных правонарушениях" и отдельных положений некоторых законодательных актов Костромской области";</w:t>
      </w:r>
      <w:proofErr w:type="gramEnd"/>
    </w:p>
    <w:p w:rsidR="008F4C32" w:rsidRDefault="008F4C32">
      <w:pPr>
        <w:pStyle w:val="ConsPlusNormal"/>
        <w:spacing w:before="220"/>
        <w:ind w:firstLine="540"/>
        <w:jc w:val="both"/>
      </w:pPr>
      <w:proofErr w:type="gramStart"/>
      <w:r>
        <w:t xml:space="preserve">60) </w:t>
      </w:r>
      <w:hyperlink r:id="rId70" w:history="1">
        <w:r>
          <w:rPr>
            <w:color w:val="0000FF"/>
          </w:rPr>
          <w:t>Закон</w:t>
        </w:r>
      </w:hyperlink>
      <w:r>
        <w:t xml:space="preserve"> Костромской области от 26 октября 2016 года N 153-6-ЗКО "О внесении изменений в Кодекс Костромской области об административных правонарушениях и признании утратившим силу пункта 12 статьи 2 Закона Костромской области "О внесении изменений в Закон Костромской области "Об обеспечении чистоты на территории Костромской области" и Кодекс Костромской области об административных правонарушениях";</w:t>
      </w:r>
      <w:proofErr w:type="gramEnd"/>
    </w:p>
    <w:p w:rsidR="008F4C32" w:rsidRDefault="008F4C32">
      <w:pPr>
        <w:pStyle w:val="ConsPlusNormal"/>
        <w:spacing w:before="220"/>
        <w:ind w:firstLine="540"/>
        <w:jc w:val="both"/>
      </w:pPr>
      <w:r>
        <w:t xml:space="preserve">61) </w:t>
      </w:r>
      <w:hyperlink r:id="rId71" w:history="1">
        <w:r>
          <w:rPr>
            <w:color w:val="0000FF"/>
          </w:rPr>
          <w:t>Закон</w:t>
        </w:r>
      </w:hyperlink>
      <w:r>
        <w:t xml:space="preserve"> Костромской области от 29 ноября 2016 года N 168-6-ЗКО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62) </w:t>
      </w:r>
      <w:hyperlink r:id="rId72" w:history="1">
        <w:r>
          <w:rPr>
            <w:color w:val="0000FF"/>
          </w:rPr>
          <w:t>Закон</w:t>
        </w:r>
      </w:hyperlink>
      <w:r>
        <w:t xml:space="preserve"> Костромской области от 20 декабря 2016 года N 191-6-ЗКО "О внесении изменений в статьи 7 и 43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63) </w:t>
      </w:r>
      <w:hyperlink r:id="rId73" w:history="1">
        <w:r>
          <w:rPr>
            <w:color w:val="0000FF"/>
          </w:rPr>
          <w:t>Закон</w:t>
        </w:r>
      </w:hyperlink>
      <w:r>
        <w:t xml:space="preserve"> Костромской области от 29 марта 2017 года N 224-6-ЗКО "О внесении изменения в статью 13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64) </w:t>
      </w:r>
      <w:hyperlink r:id="rId74" w:history="1">
        <w:r>
          <w:rPr>
            <w:color w:val="0000FF"/>
          </w:rPr>
          <w:t>Закон</w:t>
        </w:r>
      </w:hyperlink>
      <w:r>
        <w:t xml:space="preserve"> Костромской области от 30 мая 2017 года N 244-6-ЗКО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65) </w:t>
      </w:r>
      <w:hyperlink r:id="rId75" w:history="1">
        <w:r>
          <w:rPr>
            <w:color w:val="0000FF"/>
          </w:rPr>
          <w:t>Закон</w:t>
        </w:r>
      </w:hyperlink>
      <w:r>
        <w:t xml:space="preserve"> Костромской области от 11 июля 2017 года N 274-6-ЗКО "О внесении изменений в Кодекс Костромской области об административных правонарушениях и признании </w:t>
      </w:r>
      <w:proofErr w:type="gramStart"/>
      <w:r>
        <w:t>утратившим</w:t>
      </w:r>
      <w:proofErr w:type="gramEnd"/>
      <w:r>
        <w:t xml:space="preserve"> силу пункта 2 статьи 1 Закона Костромской области "О внесении изменений в Кодекс Костромской области об административных правонарушениях";</w:t>
      </w:r>
    </w:p>
    <w:p w:rsidR="008F4C32" w:rsidRDefault="008F4C32">
      <w:pPr>
        <w:pStyle w:val="ConsPlusNormal"/>
        <w:spacing w:before="220"/>
        <w:ind w:firstLine="540"/>
        <w:jc w:val="both"/>
      </w:pPr>
      <w:r>
        <w:t xml:space="preserve">66) </w:t>
      </w:r>
      <w:hyperlink r:id="rId76" w:history="1">
        <w:r>
          <w:rPr>
            <w:color w:val="0000FF"/>
          </w:rPr>
          <w:t>Закон</w:t>
        </w:r>
      </w:hyperlink>
      <w:r>
        <w:t xml:space="preserve"> Костромской области от 27 ноября 2017 года N 309-6-ЗКО "О внесении изменений в Кодекс Костромской области об административных правонарушениях и признании </w:t>
      </w:r>
      <w:proofErr w:type="gramStart"/>
      <w:r>
        <w:t>утратившими</w:t>
      </w:r>
      <w:proofErr w:type="gramEnd"/>
      <w:r>
        <w:t xml:space="preserve"> силу отдельных положений некоторых законодательных актов Костромской области";</w:t>
      </w:r>
    </w:p>
    <w:p w:rsidR="008F4C32" w:rsidRDefault="008F4C32">
      <w:pPr>
        <w:pStyle w:val="ConsPlusNormal"/>
        <w:spacing w:before="220"/>
        <w:ind w:firstLine="540"/>
        <w:jc w:val="both"/>
      </w:pPr>
      <w:r>
        <w:t xml:space="preserve">67) </w:t>
      </w:r>
      <w:hyperlink r:id="rId77" w:history="1">
        <w:r>
          <w:rPr>
            <w:color w:val="0000FF"/>
          </w:rPr>
          <w:t>статью 1</w:t>
        </w:r>
      </w:hyperlink>
      <w:r>
        <w:t xml:space="preserve"> Закона Костромской области от 27 ноября 2017 года N 313-6-ЗКО "О внесении изменений в Кодекс Костромской области об административных правонарушениях и Закон Костромской области "О регулировании розничной продажи алкогольной продукции на территории Костромской области" и о признании </w:t>
      </w:r>
      <w:proofErr w:type="gramStart"/>
      <w:r>
        <w:t>утратившими</w:t>
      </w:r>
      <w:proofErr w:type="gramEnd"/>
      <w:r>
        <w:t xml:space="preserve"> силу отдельных законодательных актов (положений законодательных актов) Костромской области";</w:t>
      </w:r>
    </w:p>
    <w:p w:rsidR="008F4C32" w:rsidRDefault="008F4C32">
      <w:pPr>
        <w:pStyle w:val="ConsPlusNormal"/>
        <w:spacing w:before="220"/>
        <w:ind w:firstLine="540"/>
        <w:jc w:val="both"/>
      </w:pPr>
      <w:r>
        <w:t xml:space="preserve">68) </w:t>
      </w:r>
      <w:hyperlink r:id="rId78" w:history="1">
        <w:r>
          <w:rPr>
            <w:color w:val="0000FF"/>
          </w:rPr>
          <w:t>статью 9</w:t>
        </w:r>
      </w:hyperlink>
      <w:r>
        <w:t xml:space="preserve"> Закона Костромской области от 15 декабря 2017 года N 329-6-ЗКО "О внесении изменений в отдельные законодательные акты Костромской области в целях совершенствования осуществления деятельности по опеке и попечительству на территории Костромской области";</w:t>
      </w:r>
    </w:p>
    <w:p w:rsidR="008F4C32" w:rsidRDefault="008F4C32">
      <w:pPr>
        <w:pStyle w:val="ConsPlusNormal"/>
        <w:spacing w:before="220"/>
        <w:ind w:firstLine="540"/>
        <w:jc w:val="both"/>
      </w:pPr>
      <w:proofErr w:type="gramStart"/>
      <w:r>
        <w:t xml:space="preserve">69) </w:t>
      </w:r>
      <w:hyperlink r:id="rId79" w:history="1">
        <w:r>
          <w:rPr>
            <w:color w:val="0000FF"/>
          </w:rPr>
          <w:t>статью 1</w:t>
        </w:r>
      </w:hyperlink>
      <w:r>
        <w:t xml:space="preserve"> Закона Костромской области от 15 декабря 2017 года N 337-6-ЗКО "О внесении изменений в Кодекс Костромской области об административных правонарушениях и статьи 1 и 3 Закона Костромской области "О перечне должностных лиц органов исполнительной власти Костромской области, уполномоченных составлять протоколы об административных правонарушениях" и о признании утратившими силу отдельных законодательных актов (положений законодательных актов) Костромской области";</w:t>
      </w:r>
      <w:proofErr w:type="gramEnd"/>
    </w:p>
    <w:p w:rsidR="008F4C32" w:rsidRDefault="008F4C32">
      <w:pPr>
        <w:pStyle w:val="ConsPlusNormal"/>
        <w:spacing w:before="220"/>
        <w:ind w:firstLine="540"/>
        <w:jc w:val="both"/>
      </w:pPr>
      <w:r>
        <w:t xml:space="preserve">70) </w:t>
      </w:r>
      <w:hyperlink r:id="rId80" w:history="1">
        <w:r>
          <w:rPr>
            <w:color w:val="0000FF"/>
          </w:rPr>
          <w:t>Закон</w:t>
        </w:r>
      </w:hyperlink>
      <w:r>
        <w:t xml:space="preserve"> Костромской области от 22 мая 2018 года N 377-6-ЗКО "О внесении изменения в статью 51.7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71) </w:t>
      </w:r>
      <w:hyperlink r:id="rId81" w:history="1">
        <w:r>
          <w:rPr>
            <w:color w:val="0000FF"/>
          </w:rPr>
          <w:t>Закон</w:t>
        </w:r>
      </w:hyperlink>
      <w:r>
        <w:t xml:space="preserve"> Костромской области от 16 июля 2018 года N 421-6-ЗКО "О внесении изменений в статьи 7 и 23 Кодекса Костромской области об административных правонарушениях".</w:t>
      </w:r>
    </w:p>
    <w:p w:rsidR="008F4C32" w:rsidRDefault="008F4C32">
      <w:pPr>
        <w:pStyle w:val="ConsPlusNormal"/>
        <w:spacing w:before="220"/>
        <w:ind w:firstLine="540"/>
        <w:jc w:val="both"/>
      </w:pPr>
      <w:r>
        <w:t xml:space="preserve">2. Отменить </w:t>
      </w:r>
      <w:hyperlink r:id="rId82" w:history="1">
        <w:r>
          <w:rPr>
            <w:color w:val="0000FF"/>
          </w:rPr>
          <w:t>Закон</w:t>
        </w:r>
      </w:hyperlink>
      <w:r>
        <w:t xml:space="preserve"> Костромской области от 24 октября 2017 года N 294-6-ЗКО "О внесении изменения в статью 8 Кодекса Костромской области об административных правонарушениях".</w:t>
      </w:r>
    </w:p>
    <w:p w:rsidR="008F4C32" w:rsidRDefault="008F4C32">
      <w:pPr>
        <w:pStyle w:val="ConsPlusNormal"/>
        <w:ind w:firstLine="540"/>
        <w:jc w:val="both"/>
      </w:pPr>
    </w:p>
    <w:p w:rsidR="008F4C32" w:rsidRDefault="008F4C32">
      <w:pPr>
        <w:pStyle w:val="ConsPlusTitle"/>
        <w:ind w:firstLine="540"/>
        <w:jc w:val="both"/>
        <w:outlineLvl w:val="0"/>
      </w:pPr>
      <w:r>
        <w:t>Статья 5</w:t>
      </w:r>
    </w:p>
    <w:p w:rsidR="008F4C32" w:rsidRDefault="008F4C32">
      <w:pPr>
        <w:pStyle w:val="ConsPlusNormal"/>
        <w:ind w:firstLine="540"/>
        <w:jc w:val="both"/>
      </w:pPr>
    </w:p>
    <w:p w:rsidR="008F4C32" w:rsidRDefault="008F4C32">
      <w:pPr>
        <w:pStyle w:val="ConsPlusNormal"/>
        <w:ind w:firstLine="540"/>
        <w:jc w:val="both"/>
      </w:pPr>
      <w:r>
        <w:t xml:space="preserve">1. Прекратить с 1 мая 2019 года находящиеся в производстве уполномоченных судей, органов, должностных лиц дела об административных правонарушениях, признанных административными правонарушениями в соответствии с </w:t>
      </w:r>
      <w:hyperlink r:id="rId83" w:history="1">
        <w:r>
          <w:rPr>
            <w:color w:val="0000FF"/>
          </w:rPr>
          <w:t>Законом</w:t>
        </w:r>
      </w:hyperlink>
      <w:r>
        <w:t xml:space="preserve"> области N 352-4-ЗКО и не признаваемых административными правонарушениями в соответствии с </w:t>
      </w:r>
      <w:hyperlink r:id="rId84" w:history="1">
        <w:r>
          <w:rPr>
            <w:color w:val="0000FF"/>
          </w:rPr>
          <w:t>Кодексом</w:t>
        </w:r>
      </w:hyperlink>
      <w:r>
        <w:t>.</w:t>
      </w:r>
    </w:p>
    <w:p w:rsidR="008F4C32" w:rsidRDefault="008F4C32">
      <w:pPr>
        <w:pStyle w:val="ConsPlusNormal"/>
        <w:spacing w:before="220"/>
        <w:ind w:firstLine="540"/>
        <w:jc w:val="both"/>
      </w:pPr>
      <w:r>
        <w:t xml:space="preserve">2. С 1 мая 2019 года не подлежат исполнению неисполненные постановления судей, органов о наложении административных взысканий за административные правонарушения, установленные </w:t>
      </w:r>
      <w:hyperlink r:id="rId85" w:history="1">
        <w:r>
          <w:rPr>
            <w:color w:val="0000FF"/>
          </w:rPr>
          <w:t>Законом</w:t>
        </w:r>
      </w:hyperlink>
      <w:r>
        <w:t xml:space="preserve"> области N 352-4-ЗКО и не являющиеся административными правонарушениями в соответствии с </w:t>
      </w:r>
      <w:hyperlink r:id="rId86" w:history="1">
        <w:r>
          <w:rPr>
            <w:color w:val="0000FF"/>
          </w:rPr>
          <w:t>Кодексом</w:t>
        </w:r>
      </w:hyperlink>
      <w:r>
        <w:t>.</w:t>
      </w:r>
    </w:p>
    <w:p w:rsidR="008F4C32" w:rsidRDefault="008F4C32">
      <w:pPr>
        <w:pStyle w:val="ConsPlusNormal"/>
        <w:spacing w:before="220"/>
        <w:ind w:firstLine="540"/>
        <w:jc w:val="both"/>
      </w:pPr>
      <w:r>
        <w:t xml:space="preserve">3. Органам, должностным лицам, не уполномоченным рассматривать дела об административных правонарушениях в соответствии с </w:t>
      </w:r>
      <w:hyperlink r:id="rId87" w:history="1">
        <w:r>
          <w:rPr>
            <w:color w:val="0000FF"/>
          </w:rPr>
          <w:t>Кодексом</w:t>
        </w:r>
      </w:hyperlink>
      <w:r>
        <w:t xml:space="preserve">, передать не рассмотренные до 1 мая 2019 года дела об административных правонарушениях судьям, органам, должностным лицам, уполномоченным рассматривать дела об административных правонарушениях в соответствии с </w:t>
      </w:r>
      <w:hyperlink r:id="rId88" w:history="1">
        <w:r>
          <w:rPr>
            <w:color w:val="0000FF"/>
          </w:rPr>
          <w:t>Кодексом</w:t>
        </w:r>
      </w:hyperlink>
      <w:r>
        <w:t>.</w:t>
      </w:r>
    </w:p>
    <w:p w:rsidR="008F4C32" w:rsidRDefault="008F4C32">
      <w:pPr>
        <w:pStyle w:val="ConsPlusNormal"/>
        <w:ind w:firstLine="540"/>
        <w:jc w:val="both"/>
      </w:pPr>
    </w:p>
    <w:p w:rsidR="008F4C32" w:rsidRDefault="008F4C32">
      <w:pPr>
        <w:pStyle w:val="ConsPlusTitle"/>
        <w:ind w:firstLine="540"/>
        <w:jc w:val="both"/>
        <w:outlineLvl w:val="0"/>
      </w:pPr>
      <w:r>
        <w:t>Статья 6</w:t>
      </w:r>
    </w:p>
    <w:p w:rsidR="008F4C32" w:rsidRDefault="008F4C32">
      <w:pPr>
        <w:pStyle w:val="ConsPlusNormal"/>
        <w:ind w:firstLine="540"/>
        <w:jc w:val="both"/>
      </w:pPr>
    </w:p>
    <w:p w:rsidR="008F4C32" w:rsidRDefault="008F4C32">
      <w:pPr>
        <w:pStyle w:val="ConsPlusNormal"/>
        <w:ind w:firstLine="540"/>
        <w:jc w:val="both"/>
      </w:pPr>
      <w:proofErr w:type="gramStart"/>
      <w:r>
        <w:t xml:space="preserve">В связи с тем, что в соответствии с </w:t>
      </w:r>
      <w:hyperlink r:id="rId89" w:history="1">
        <w:r>
          <w:rPr>
            <w:color w:val="0000FF"/>
          </w:rPr>
          <w:t>частью 2 статьи 1.7</w:t>
        </w:r>
      </w:hyperlink>
      <w:r>
        <w:t xml:space="preserve"> Кодекса Российской Федерации об административных правонарушениях обратную силу имеет закон, смягчающий или отменяющий ответственность за административное правонарушение либо иным образом улучшающий положение лица, совершившего административное правонарушение, судьям, органам, уполномоченным рассматривать дела об административных правонарушениях, пересмотреть вынесенные ими до 1 мая 2019 года и неисполненные постановления о наложении административных</w:t>
      </w:r>
      <w:proofErr w:type="gramEnd"/>
      <w:r>
        <w:t xml:space="preserve"> взысканий в целях приведения указанных постановлений в соответствие с </w:t>
      </w:r>
      <w:hyperlink r:id="rId90" w:history="1">
        <w:r>
          <w:rPr>
            <w:color w:val="0000FF"/>
          </w:rPr>
          <w:t>Кодексом</w:t>
        </w:r>
      </w:hyperlink>
      <w:r>
        <w:t>.</w:t>
      </w:r>
    </w:p>
    <w:p w:rsidR="008F4C32" w:rsidRDefault="008F4C32">
      <w:pPr>
        <w:pStyle w:val="ConsPlusNormal"/>
        <w:ind w:firstLine="540"/>
        <w:jc w:val="both"/>
      </w:pPr>
    </w:p>
    <w:p w:rsidR="008F4C32" w:rsidRDefault="008F4C32">
      <w:pPr>
        <w:pStyle w:val="ConsPlusTitle"/>
        <w:ind w:firstLine="540"/>
        <w:jc w:val="both"/>
        <w:outlineLvl w:val="0"/>
      </w:pPr>
      <w:r>
        <w:t>Статья 7</w:t>
      </w:r>
    </w:p>
    <w:p w:rsidR="008F4C32" w:rsidRDefault="008F4C32">
      <w:pPr>
        <w:pStyle w:val="ConsPlusNormal"/>
        <w:ind w:firstLine="540"/>
        <w:jc w:val="both"/>
      </w:pPr>
    </w:p>
    <w:p w:rsidR="008F4C32" w:rsidRDefault="008F4C32">
      <w:pPr>
        <w:pStyle w:val="ConsPlusNormal"/>
        <w:ind w:firstLine="540"/>
        <w:jc w:val="both"/>
      </w:pPr>
      <w:r>
        <w:t>Настоящий Закон вступает в силу со дня его официального опубликования.</w:t>
      </w:r>
    </w:p>
    <w:p w:rsidR="008F4C32" w:rsidRDefault="008F4C32">
      <w:pPr>
        <w:pStyle w:val="ConsPlusNormal"/>
        <w:ind w:firstLine="540"/>
        <w:jc w:val="both"/>
      </w:pPr>
    </w:p>
    <w:p w:rsidR="008F4C32" w:rsidRDefault="008F4C32">
      <w:pPr>
        <w:pStyle w:val="ConsPlusNormal"/>
        <w:jc w:val="right"/>
      </w:pPr>
      <w:r>
        <w:t>Губернатор</w:t>
      </w:r>
    </w:p>
    <w:p w:rsidR="008F4C32" w:rsidRDefault="008F4C32">
      <w:pPr>
        <w:pStyle w:val="ConsPlusNormal"/>
        <w:jc w:val="right"/>
      </w:pPr>
      <w:r>
        <w:t>Костромской области</w:t>
      </w:r>
    </w:p>
    <w:p w:rsidR="008F4C32" w:rsidRDefault="008F4C32">
      <w:pPr>
        <w:pStyle w:val="ConsPlusNormal"/>
        <w:jc w:val="right"/>
      </w:pPr>
      <w:r>
        <w:t>С.СИТНИКОВ</w:t>
      </w:r>
    </w:p>
    <w:p w:rsidR="008F4C32" w:rsidRDefault="008F4C32">
      <w:pPr>
        <w:pStyle w:val="ConsPlusNormal"/>
      </w:pPr>
      <w:r>
        <w:t>20 апреля 2019 года</w:t>
      </w:r>
    </w:p>
    <w:p w:rsidR="008F4C32" w:rsidRDefault="008F4C32">
      <w:pPr>
        <w:pStyle w:val="ConsPlusNormal"/>
        <w:spacing w:before="220"/>
      </w:pPr>
      <w:r>
        <w:t>N 537-6-ЗКО</w:t>
      </w:r>
    </w:p>
    <w:p w:rsidR="008F4C32" w:rsidRDefault="008F4C32">
      <w:pPr>
        <w:pStyle w:val="ConsPlusNormal"/>
        <w:ind w:firstLine="540"/>
        <w:jc w:val="both"/>
      </w:pPr>
    </w:p>
    <w:p w:rsidR="008F4C32" w:rsidRDefault="008F4C32">
      <w:pPr>
        <w:pStyle w:val="ConsPlusNormal"/>
        <w:ind w:firstLine="540"/>
        <w:jc w:val="both"/>
      </w:pPr>
    </w:p>
    <w:p w:rsidR="008F4C32" w:rsidRDefault="008F4C32">
      <w:pPr>
        <w:pStyle w:val="ConsPlusNormal"/>
        <w:pBdr>
          <w:top w:val="single" w:sz="6" w:space="0" w:color="auto"/>
        </w:pBdr>
        <w:spacing w:before="100" w:after="100"/>
        <w:jc w:val="both"/>
        <w:rPr>
          <w:sz w:val="2"/>
          <w:szCs w:val="2"/>
        </w:rPr>
      </w:pPr>
    </w:p>
    <w:p w:rsidR="000C2102" w:rsidRDefault="000C2102"/>
    <w:sectPr w:rsidR="000C2102" w:rsidSect="00A46A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F4C32"/>
    <w:rsid w:val="000C2102"/>
    <w:rsid w:val="008F4C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1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4C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4C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4C3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20EDC0B508896249D3A53A5586846C715FE1A581AD7DDA2EBAB43D67E62D9DD1187A2B1B4E8AFEAC3BB4B57C3479DAY321M" TargetMode="External"/><Relationship Id="rId18" Type="http://schemas.openxmlformats.org/officeDocument/2006/relationships/hyperlink" Target="consultantplus://offline/ref=A720EDC0B508896249D3A53A5586846C715FE1A582AA78D22DBAB43D67E62D9DD1187A391B1686FFA425B7B26962289F6D3A110750220B98768A91Y52FM" TargetMode="External"/><Relationship Id="rId26" Type="http://schemas.openxmlformats.org/officeDocument/2006/relationships/hyperlink" Target="consultantplus://offline/ref=A720EDC0B508896249D3A53A5586846C715FE1A58CAD78D92DBAB43D67E62D9DD1187A2B1B4E8AFEAC3BB4B57C3479DAY321M" TargetMode="External"/><Relationship Id="rId39" Type="http://schemas.openxmlformats.org/officeDocument/2006/relationships/hyperlink" Target="consultantplus://offline/ref=A720EDC0B508896249D3A53A5586846C715FE1A582AA79DA22BAB43D67E62D9DD1187A2B1B4E8AFEAC3BB4B57C3479DAY321M" TargetMode="External"/><Relationship Id="rId21" Type="http://schemas.openxmlformats.org/officeDocument/2006/relationships/hyperlink" Target="consultantplus://offline/ref=A720EDC0B508896249D3A53A5586846C715FE1A581AC7ADF29BAB43D67E62D9DD1187A391B1686FFA425B5B16962289F6D3A110750220B98768A91Y52FM" TargetMode="External"/><Relationship Id="rId34" Type="http://schemas.openxmlformats.org/officeDocument/2006/relationships/hyperlink" Target="consultantplus://offline/ref=A720EDC0B508896249D3A53A5586846C715FE1A581AF7CD928BAB43D67E62D9DD1187A391B1686FFA425B2B26962289F6D3A110750220B98768A91Y52FM" TargetMode="External"/><Relationship Id="rId42" Type="http://schemas.openxmlformats.org/officeDocument/2006/relationships/hyperlink" Target="consultantplus://offline/ref=A720EDC0B508896249D3A53A5586846C715FE1A581AC79D32ABAB43D67E62D9DD1187A2B1B4E8AFEAC3BB4B57C3479DAY321M" TargetMode="External"/><Relationship Id="rId47" Type="http://schemas.openxmlformats.org/officeDocument/2006/relationships/hyperlink" Target="consultantplus://offline/ref=A720EDC0B508896249D3A53A5586846C715FE1A581AD79DB2DBAB43D67E62D9DD1187A391B1686FFA425B6B46962289F6D3A110750220B98768A91Y52FM" TargetMode="External"/><Relationship Id="rId50" Type="http://schemas.openxmlformats.org/officeDocument/2006/relationships/hyperlink" Target="consultantplus://offline/ref=A720EDC0B508896249D3A53A5586846C715FE1A58CAF70D22BBAB43D67E62D9DD1187A2B1B4E8AFEAC3BB4B57C3479DAY321M" TargetMode="External"/><Relationship Id="rId55" Type="http://schemas.openxmlformats.org/officeDocument/2006/relationships/hyperlink" Target="consultantplus://offline/ref=A720EDC0B508896249D3A53A5586846C715FE1A581A479DB2CBAB43D67E62D9DD1187A2B1B4E8AFEAC3BB4B57C3479DAY321M" TargetMode="External"/><Relationship Id="rId63" Type="http://schemas.openxmlformats.org/officeDocument/2006/relationships/hyperlink" Target="consultantplus://offline/ref=A720EDC0B508896249D3A53A5586846C715FE1A582AF79D22ABAB43D67E62D9DD1187A391B1686FFA425B4B26962289F6D3A110750220B98768A91Y52FM" TargetMode="External"/><Relationship Id="rId68" Type="http://schemas.openxmlformats.org/officeDocument/2006/relationships/hyperlink" Target="consultantplus://offline/ref=A720EDC0B508896249D3A53A5586846C715FE1A58CAF7BD82DBAB43D67E62D9DD1187A2B1B4E8AFEAC3BB4B57C3479DAY321M" TargetMode="External"/><Relationship Id="rId76" Type="http://schemas.openxmlformats.org/officeDocument/2006/relationships/hyperlink" Target="consultantplus://offline/ref=A720EDC0B508896249D3A53A5586846C715FE1A58CAF7AD32EBAB43D67E62D9DD1187A2B1B4E8AFEAC3BB4B57C3479DAY321M" TargetMode="External"/><Relationship Id="rId84" Type="http://schemas.openxmlformats.org/officeDocument/2006/relationships/hyperlink" Target="consultantplus://offline/ref=A720EDC0B508896249D3A53A5586846C715FE1A58DAF78DF2BBAB43D67E62D9DD1187A391B1686FFA425B7BD6962289F6D3A110750220B98768A91Y52FM" TargetMode="External"/><Relationship Id="rId89" Type="http://schemas.openxmlformats.org/officeDocument/2006/relationships/hyperlink" Target="consultantplus://offline/ref=A720EDC0B508896249D3BB3743EAD8677757BFAD85AE738D77E5EF6030EF27CA9657237B5F1B87FCAC2EE1E5266374DA3029110E50210A87Y72DM" TargetMode="External"/><Relationship Id="rId7" Type="http://schemas.openxmlformats.org/officeDocument/2006/relationships/hyperlink" Target="consultantplus://offline/ref=A720EDC0B508896249D3A53A5586846C715FE1A58DAF78DF2BBAB43D67E62D9DD1187A391B1686FFA426B6BC6962289F6D3A110750220B98768A91Y52FM" TargetMode="External"/><Relationship Id="rId71" Type="http://schemas.openxmlformats.org/officeDocument/2006/relationships/hyperlink" Target="consultantplus://offline/ref=A720EDC0B508896249D3A53A5586846C715FE1A583AB79DA2ABAB43D67E62D9DD1187A2B1B4E8AFEAC3BB4B57C3479DAY321M"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720EDC0B508896249D3A53A5586846C715FE1A581A47BDC28BAB43D67E62D9DD1187A2B1B4E8AFEAC3BB4B57C3479DAY321M" TargetMode="External"/><Relationship Id="rId29" Type="http://schemas.openxmlformats.org/officeDocument/2006/relationships/hyperlink" Target="consultantplus://offline/ref=A720EDC0B508896249D3A53A5586846C715FE1A587AE7CDE2DBAB43D67E62D9DD1187A391B1686FFA425B0B26962289F6D3A110750220B98768A91Y52FM" TargetMode="External"/><Relationship Id="rId11" Type="http://schemas.openxmlformats.org/officeDocument/2006/relationships/hyperlink" Target="consultantplus://offline/ref=A720EDC0B508896249D3A53A5586846C715FE1A58DAD7DDA2ABAB43D67E62D9DD1187A2B1B4E8AFEAC3BB4B57C3479DAY321M" TargetMode="External"/><Relationship Id="rId24" Type="http://schemas.openxmlformats.org/officeDocument/2006/relationships/hyperlink" Target="consultantplus://offline/ref=A720EDC0B508896249D3A53A5586846C715FE1A582AA79DB2ABAB43D67E62D9DD1187A2B1B4E8AFEAC3BB4B57C3479DAY321M" TargetMode="External"/><Relationship Id="rId32" Type="http://schemas.openxmlformats.org/officeDocument/2006/relationships/hyperlink" Target="consultantplus://offline/ref=A720EDC0B508896249D3A53A5586846C715FE1A583AE78D82CBAB43D67E62D9DD1187A2B1B4E8AFEAC3BB4B57C3479DAY321M" TargetMode="External"/><Relationship Id="rId37" Type="http://schemas.openxmlformats.org/officeDocument/2006/relationships/hyperlink" Target="consultantplus://offline/ref=A720EDC0B508896249D3A53A5586846C715FE1A580A47FDE22BAB43D67E62D9DD1187A2B1B4E8AFEAC3BB4B57C3479DAY321M" TargetMode="External"/><Relationship Id="rId40" Type="http://schemas.openxmlformats.org/officeDocument/2006/relationships/hyperlink" Target="consultantplus://offline/ref=A720EDC0B508896249D3A53A5586846C715FE1A581A579DC2DBAB43D67E62D9DD1187A2B1B4E8AFEAC3BB4B57C3479DAY321M" TargetMode="External"/><Relationship Id="rId45" Type="http://schemas.openxmlformats.org/officeDocument/2006/relationships/hyperlink" Target="consultantplus://offline/ref=A720EDC0B508896249D3A53A5586846C715FE1A581AC70D82CBAB43D67E62D9DD1187A2B1B4E8AFEAC3BB4B57C3479DAY321M" TargetMode="External"/><Relationship Id="rId53" Type="http://schemas.openxmlformats.org/officeDocument/2006/relationships/hyperlink" Target="consultantplus://offline/ref=A720EDC0B508896249D3A53A5586846C715FE1A581AA70DA22BAB43D67E62D9DD1187A2B1B4E8AFEAC3BB4B57C3479DAY321M" TargetMode="External"/><Relationship Id="rId58" Type="http://schemas.openxmlformats.org/officeDocument/2006/relationships/hyperlink" Target="consultantplus://offline/ref=A720EDC0B508896249D3A53A5586846C715FE1A581A579DF2DBAB43D67E62D9DD1187A2B1B4E8AFEAC3BB4B57C3479DAY321M" TargetMode="External"/><Relationship Id="rId66" Type="http://schemas.openxmlformats.org/officeDocument/2006/relationships/hyperlink" Target="consultantplus://offline/ref=A720EDC0B508896249D3A53A5586846C715FE1A582A870D229BAB43D67E62D9DD1187A2B1B4E8AFEAC3BB4B57C3479DAY321M" TargetMode="External"/><Relationship Id="rId74" Type="http://schemas.openxmlformats.org/officeDocument/2006/relationships/hyperlink" Target="consultantplus://offline/ref=A720EDC0B508896249D3A53A5586846C715FE1A58CAC79DF2CBAB43D67E62D9DD1187A2B1B4E8AFEAC3BB4B57C3479DAY321M" TargetMode="External"/><Relationship Id="rId79" Type="http://schemas.openxmlformats.org/officeDocument/2006/relationships/hyperlink" Target="consultantplus://offline/ref=A720EDC0B508896249D3A53A5586846C715FE1A58CAF70D829BAB43D67E62D9DD1187A391B1686FFA425B5B26962289F6D3A110750220B98768A91Y52FM" TargetMode="External"/><Relationship Id="rId87" Type="http://schemas.openxmlformats.org/officeDocument/2006/relationships/hyperlink" Target="consultantplus://offline/ref=A720EDC0B508896249D3A53A5586846C715FE1A58DAF78DF2BBAB43D67E62D9DD1187A2B1B4E8AFEAC3BB4B57C3479DAY321M" TargetMode="External"/><Relationship Id="rId5" Type="http://schemas.openxmlformats.org/officeDocument/2006/relationships/hyperlink" Target="consultantplus://offline/ref=A720EDC0B508896249D3A53A5586846C715FE1A58DAF78DF2BBAB43D67E62D9DD1187A2B1B4E8AFEAC3BB4B57C3479DAY321M" TargetMode="External"/><Relationship Id="rId61" Type="http://schemas.openxmlformats.org/officeDocument/2006/relationships/hyperlink" Target="consultantplus://offline/ref=A720EDC0B508896249D3A53A5586846C715FE1A582AA79DB2FBAB43D67E62D9DD1187A2B1B4E8AFEAC3BB4B57C3479DAY321M" TargetMode="External"/><Relationship Id="rId82" Type="http://schemas.openxmlformats.org/officeDocument/2006/relationships/hyperlink" Target="consultantplus://offline/ref=A720EDC0B508896249D3A53A5586846C715FE1A58CAE7DDE29BAB43D67E62D9DD1187A2B1B4E8AFEAC3BB4B57C3479DAY321M" TargetMode="External"/><Relationship Id="rId90" Type="http://schemas.openxmlformats.org/officeDocument/2006/relationships/hyperlink" Target="consultantplus://offline/ref=A720EDC0B508896249D3A53A5586846C715FE1A58DAF78DF2BBAB43D67E62D9DD1187A2B1B4E8AFEAC3BB4B57C3479DAY321M" TargetMode="External"/><Relationship Id="rId19" Type="http://schemas.openxmlformats.org/officeDocument/2006/relationships/hyperlink" Target="consultantplus://offline/ref=A720EDC0B508896249D3A53A5586846C715FE1A581A47BDC2FBAB43D67E62D9DD1187A2B1B4E8AFEAC3BB4B57C3479DAY321M" TargetMode="External"/><Relationship Id="rId14" Type="http://schemas.openxmlformats.org/officeDocument/2006/relationships/hyperlink" Target="consultantplus://offline/ref=A720EDC0B508896249D3A53A5586846C715FE1A581AD7CDD2CBAB43D67E62D9DD1187A391B1686FFA425B7B46962289F6D3A110750220B98768A91Y52FM" TargetMode="External"/><Relationship Id="rId22" Type="http://schemas.openxmlformats.org/officeDocument/2006/relationships/hyperlink" Target="consultantplus://offline/ref=A720EDC0B508896249D3A53A5586846C715FE1A582AA78D222BAB43D67E62D9DD1187A2B1B4E8AFEAC3BB4B57C3479DAY321M" TargetMode="External"/><Relationship Id="rId27" Type="http://schemas.openxmlformats.org/officeDocument/2006/relationships/hyperlink" Target="consultantplus://offline/ref=A720EDC0B508896249D3A53A5586846C715FE1A582AA79DA28BAB43D67E62D9DD1187A2B1B4E8AFEAC3BB4B57C3479DAY321M" TargetMode="External"/><Relationship Id="rId30" Type="http://schemas.openxmlformats.org/officeDocument/2006/relationships/hyperlink" Target="consultantplus://offline/ref=A720EDC0B508896249D3A53A5586846C715FE1A587AE7CDE23BAB43D67E62D9DD1187A2B1B4E8AFEAC3BB4B57C3479DAY321M" TargetMode="External"/><Relationship Id="rId35" Type="http://schemas.openxmlformats.org/officeDocument/2006/relationships/hyperlink" Target="consultantplus://offline/ref=A720EDC0B508896249D3A53A5586846C715FE1A587A971D92CBAB43D67E62D9DD1187A391B1686FFA425B5B16962289F6D3A110750220B98768A91Y52FM" TargetMode="External"/><Relationship Id="rId43" Type="http://schemas.openxmlformats.org/officeDocument/2006/relationships/hyperlink" Target="consultantplus://offline/ref=A720EDC0B508896249D3A53A5586846C715FE1A581AC7EDB2CBAB43D67E62D9DD1187A2B1B4E8AFEAC3BB4B57C3479DAY321M" TargetMode="External"/><Relationship Id="rId48" Type="http://schemas.openxmlformats.org/officeDocument/2006/relationships/hyperlink" Target="consultantplus://offline/ref=A720EDC0B508896249D3A53A5586846C715FE1A581AD7CD92CBAB43D67E62D9DD1187A2B1B4E8AFEAC3BB4B57C3479DAY321M" TargetMode="External"/><Relationship Id="rId56" Type="http://schemas.openxmlformats.org/officeDocument/2006/relationships/hyperlink" Target="consultantplus://offline/ref=A720EDC0B508896249D3A53A5586846C715FE1A581A47BDE2EBAB43D67E62D9DD1187A2B1B4E8AFEAC3BB4B57C3479DAY321M" TargetMode="External"/><Relationship Id="rId64" Type="http://schemas.openxmlformats.org/officeDocument/2006/relationships/hyperlink" Target="consultantplus://offline/ref=A720EDC0B508896249D3A53A5586846C715FE1A58CAF70D22ABAB43D67E62D9DD1187A2B1B4E8AFEAC3BB4B57C3479DAY321M" TargetMode="External"/><Relationship Id="rId69" Type="http://schemas.openxmlformats.org/officeDocument/2006/relationships/hyperlink" Target="consultantplus://offline/ref=A720EDC0B508896249D3A53A5586846C715FE1A583AD71D928BAB43D67E62D9DD1187A391B1686FFA425B5B26962289F6D3A110750220B98768A91Y52FM" TargetMode="External"/><Relationship Id="rId77" Type="http://schemas.openxmlformats.org/officeDocument/2006/relationships/hyperlink" Target="consultantplus://offline/ref=A720EDC0B508896249D3A53A5586846C715FE1A58CAF7AD322BAB43D67E62D9DD1187A391B1686FFA425B5B26962289F6D3A110750220B98768A91Y52FM" TargetMode="External"/><Relationship Id="rId8" Type="http://schemas.openxmlformats.org/officeDocument/2006/relationships/hyperlink" Target="consultantplus://offline/ref=A720EDC0B508896249D3A53A5586846C715FE1A58DAF78DF2BBAB43D67E62D9DD1187A391B1686FFA425B6B46962289F6D3A110750220B98768A91Y52FM" TargetMode="External"/><Relationship Id="rId51" Type="http://schemas.openxmlformats.org/officeDocument/2006/relationships/hyperlink" Target="consultantplus://offline/ref=A720EDC0B508896249D3A53A5586846C715FE1A581A970D923BAB43D67E62D9DD1187A2B1B4E8AFEAC3BB4B57C3479DAY321M" TargetMode="External"/><Relationship Id="rId72" Type="http://schemas.openxmlformats.org/officeDocument/2006/relationships/hyperlink" Target="consultantplus://offline/ref=A720EDC0B508896249D3A53A5586846C715FE1A58CAF7BD929BAB43D67E62D9DD1187A2B1B4E8AFEAC3BB4B57C3479DAY321M" TargetMode="External"/><Relationship Id="rId80" Type="http://schemas.openxmlformats.org/officeDocument/2006/relationships/hyperlink" Target="consultantplus://offline/ref=A720EDC0B508896249D3A53A5586846C715FE1A58CAA7BDB29BAB43D67E62D9DD1187A2B1B4E8AFEAC3BB4B57C3479DAY321M" TargetMode="External"/><Relationship Id="rId85" Type="http://schemas.openxmlformats.org/officeDocument/2006/relationships/hyperlink" Target="consultantplus://offline/ref=A720EDC0B508896249D3A53A5586846C715FE1A58DAD7DDA2ABAB43D67E62D9DD1187A391B1686FFA425B7B66962289F6D3A110750220B98768A91Y52FM" TargetMode="External"/><Relationship Id="rId3" Type="http://schemas.openxmlformats.org/officeDocument/2006/relationships/webSettings" Target="webSettings.xml"/><Relationship Id="rId12" Type="http://schemas.openxmlformats.org/officeDocument/2006/relationships/hyperlink" Target="consultantplus://offline/ref=A720EDC0B508896249D3A53A5586846C715FE1A587AD7BDE2DBAB43D67E62D9DD1187A391B1686FFA425B1B06962289F6D3A110750220B98768A91Y52FM" TargetMode="External"/><Relationship Id="rId17" Type="http://schemas.openxmlformats.org/officeDocument/2006/relationships/hyperlink" Target="consultantplus://offline/ref=A720EDC0B508896249D3A53A5586846C715FE1A581AD7DDA2CBAB43D67E62D9DD1187A2B1B4E8AFEAC3BB4B57C3479DAY321M" TargetMode="External"/><Relationship Id="rId25" Type="http://schemas.openxmlformats.org/officeDocument/2006/relationships/hyperlink" Target="consultantplus://offline/ref=A720EDC0B508896249D3A53A5586846C715FE1A582AA79DB23BAB43D67E62D9DD1187A2B1B4E8AFEAC3BB4B57C3479DAY321M" TargetMode="External"/><Relationship Id="rId33" Type="http://schemas.openxmlformats.org/officeDocument/2006/relationships/hyperlink" Target="consultantplus://offline/ref=A720EDC0B508896249D3A53A5586846C715FE1A582AA79DA2CBAB43D67E62D9DD1187A2B1B4E8AFEAC3BB4B57C3479DAY321M" TargetMode="External"/><Relationship Id="rId38" Type="http://schemas.openxmlformats.org/officeDocument/2006/relationships/hyperlink" Target="consultantplus://offline/ref=A720EDC0B508896249D3A53A5586846C715FE1A58CAF70D322BAB43D67E62D9DD1187A391B1686FFA425BCB36962289F6D3A110750220B98768A91Y52FM" TargetMode="External"/><Relationship Id="rId46" Type="http://schemas.openxmlformats.org/officeDocument/2006/relationships/hyperlink" Target="consultantplus://offline/ref=A720EDC0B508896249D3A53A5586846C715FE1A581AD79DB2BBAB43D67E62D9DD1187A2B1B4E8AFEAC3BB4B57C3479DAY321M" TargetMode="External"/><Relationship Id="rId59" Type="http://schemas.openxmlformats.org/officeDocument/2006/relationships/hyperlink" Target="consultantplus://offline/ref=A720EDC0B508896249D3A53A5586846C715FE1A583AD71D823BAB43D67E62D9DD1187A2B1B4E8AFEAC3BB4B57C3479DAY321M" TargetMode="External"/><Relationship Id="rId67" Type="http://schemas.openxmlformats.org/officeDocument/2006/relationships/hyperlink" Target="consultantplus://offline/ref=A720EDC0B508896249D3A53A5586846C715FE1A582AA79DB2DBAB43D67E62D9DD1187A2B1B4E8AFEAC3BB4B57C3479DAY321M" TargetMode="External"/><Relationship Id="rId20" Type="http://schemas.openxmlformats.org/officeDocument/2006/relationships/hyperlink" Target="consultantplus://offline/ref=A720EDC0B508896249D3A53A5586846C715FE1A58CAF70D32DBAB43D67E62D9DD1187A2B1B4E8AFEAC3BB4B57C3479DAY321M" TargetMode="External"/><Relationship Id="rId41" Type="http://schemas.openxmlformats.org/officeDocument/2006/relationships/hyperlink" Target="consultantplus://offline/ref=A720EDC0B508896249D3A53A5586846C715FE1A58CAE7DD229BAB43D67E62D9DD1187A2B1B4E8AFEAC3BB4B57C3479DAY321M" TargetMode="External"/><Relationship Id="rId54" Type="http://schemas.openxmlformats.org/officeDocument/2006/relationships/hyperlink" Target="consultantplus://offline/ref=A720EDC0B508896249D3A53A5586846C715FE1A581AA70DA2EBAB43D67E62D9DD1187A391B1686FFA425B1BD6962289F6D3A110750220B98768A91Y52FM" TargetMode="External"/><Relationship Id="rId62" Type="http://schemas.openxmlformats.org/officeDocument/2006/relationships/hyperlink" Target="consultantplus://offline/ref=A720EDC0B508896249D3A53A5586846C715FE1A582AA79DB2EBAB43D67E62D9DD1187A2B1B4E8AFEAC3BB4B57C3479DAY321M" TargetMode="External"/><Relationship Id="rId70" Type="http://schemas.openxmlformats.org/officeDocument/2006/relationships/hyperlink" Target="consultantplus://offline/ref=A720EDC0B508896249D3A53A5586846C715FE1A583AA7CDE2EBAB43D67E62D9DD1187A2B1B4E8AFEAC3BB4B57C3479DAY321M" TargetMode="External"/><Relationship Id="rId75" Type="http://schemas.openxmlformats.org/officeDocument/2006/relationships/hyperlink" Target="consultantplus://offline/ref=A720EDC0B508896249D3A53A5586846C715FE1A58CAD78DA2BBAB43D67E62D9DD1187A2B1B4E8AFEAC3BB4B57C3479DAY321M" TargetMode="External"/><Relationship Id="rId83" Type="http://schemas.openxmlformats.org/officeDocument/2006/relationships/hyperlink" Target="consultantplus://offline/ref=A720EDC0B508896249D3A53A5586846C715FE1A58DAD7DDA2ABAB43D67E62D9DD1187A391B1686FFA425B7B66962289F6D3A110750220B98768A91Y52FM" TargetMode="External"/><Relationship Id="rId88" Type="http://schemas.openxmlformats.org/officeDocument/2006/relationships/hyperlink" Target="consultantplus://offline/ref=A720EDC0B508896249D3A53A5586846C715FE1A58DAF78DF2BBAB43D67E62D9DD1187A391B1686FFA421B5BC6962289F6D3A110750220B98768A91Y52FM"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720EDC0B508896249D3A53A5586846C715FE1A58DAF78DF2BBAB43D67E62D9DD1187A391B1686FFA427B5B36962289F6D3A110750220B98768A91Y52FM" TargetMode="External"/><Relationship Id="rId15" Type="http://schemas.openxmlformats.org/officeDocument/2006/relationships/hyperlink" Target="consultantplus://offline/ref=A720EDC0B508896249D3A53A5586846C715FE1A58CAF7BD82BBAB43D67E62D9DD1187A2B1B4E8AFEAC3BB4B57C3479DAY321M" TargetMode="External"/><Relationship Id="rId23" Type="http://schemas.openxmlformats.org/officeDocument/2006/relationships/hyperlink" Target="consultantplus://offline/ref=A720EDC0B508896249D3A53A5586846C715FE1A582AA79DB2BBAB43D67E62D9DD1187A2B1B4E8AFEAC3BB4B57C3479DAY321M" TargetMode="External"/><Relationship Id="rId28" Type="http://schemas.openxmlformats.org/officeDocument/2006/relationships/hyperlink" Target="consultantplus://offline/ref=A720EDC0B508896249D3A53A5586846C715FE1A58CAB78DF2EBAB43D67E62D9DD1187A391B1686FFA425B7B76962289F6D3A110750220B98768A91Y52FM" TargetMode="External"/><Relationship Id="rId36" Type="http://schemas.openxmlformats.org/officeDocument/2006/relationships/hyperlink" Target="consultantplus://offline/ref=A720EDC0B508896249D3A53A5586846C715FE1A587AB7ED822BAB43D67E62D9DD1187A2B1B4E8AFEAC3BB4B57C3479DAY321M" TargetMode="External"/><Relationship Id="rId49" Type="http://schemas.openxmlformats.org/officeDocument/2006/relationships/hyperlink" Target="consultantplus://offline/ref=A720EDC0B508896249D3A53A5586846C715FE1A581AF7BDE2CBAB43D67E62D9DD1187A2B1B4E8AFEAC3BB4B57C3479DAY321M" TargetMode="External"/><Relationship Id="rId57" Type="http://schemas.openxmlformats.org/officeDocument/2006/relationships/hyperlink" Target="consultantplus://offline/ref=A720EDC0B508896249D3A53A5586846C715FE1A581A47BDE28BAB43D67E62D9DD1187A2B1B4E8AFEAC3BB4B57C3479DAY321M" TargetMode="External"/><Relationship Id="rId10" Type="http://schemas.openxmlformats.org/officeDocument/2006/relationships/hyperlink" Target="consultantplus://offline/ref=A720EDC0B508896249D3A53A5586846C715FE1A58CA97BDB22BAB43D67E62D9DD1187A391B1686FFA424B3B56962289F6D3A110750220B98768A91Y52FM" TargetMode="External"/><Relationship Id="rId31" Type="http://schemas.openxmlformats.org/officeDocument/2006/relationships/hyperlink" Target="consultantplus://offline/ref=A720EDC0B508896249D3A53A5586846C715FE1A587AF7EDB2ABAB43D67E62D9DD1187A391B1686FFA425B6B36962289F6D3A110750220B98768A91Y52FM" TargetMode="External"/><Relationship Id="rId44" Type="http://schemas.openxmlformats.org/officeDocument/2006/relationships/hyperlink" Target="consultantplus://offline/ref=A720EDC0B508896249D3A53A5586846C715FE1A581AC7EDA2DBAB43D67E62D9DD1187A2B1B4E8AFEAC3BB4B57C3479DAY321M" TargetMode="External"/><Relationship Id="rId52" Type="http://schemas.openxmlformats.org/officeDocument/2006/relationships/hyperlink" Target="consultantplus://offline/ref=A720EDC0B508896249D3A53A5586846C715FE1A581AA7ADD2BBAB43D67E62D9DD1187A2B1B4E8AFEAC3BB4B57C3479DAY321M" TargetMode="External"/><Relationship Id="rId60" Type="http://schemas.openxmlformats.org/officeDocument/2006/relationships/hyperlink" Target="consultantplus://offline/ref=A720EDC0B508896249D3A53A5586846C715FE1A581A57CD223BAB43D67E62D9DD1187A391B1686FFA425B4B66962289F6D3A110750220B98768A91Y52FM" TargetMode="External"/><Relationship Id="rId65" Type="http://schemas.openxmlformats.org/officeDocument/2006/relationships/hyperlink" Target="consultantplus://offline/ref=A720EDC0B508896249D3A53A5586846C715FE1A582A87EDF2DBAB43D67E62D9DD1187A2B1B4E8AFEAC3BB4B57C3479DAY321M" TargetMode="External"/><Relationship Id="rId73" Type="http://schemas.openxmlformats.org/officeDocument/2006/relationships/hyperlink" Target="consultantplus://offline/ref=A720EDC0B508896249D3A53A5586846C715FE1A583A578D223BAB43D67E62D9DD1187A2B1B4E8AFEAC3BB4B57C3479DAY321M" TargetMode="External"/><Relationship Id="rId78" Type="http://schemas.openxmlformats.org/officeDocument/2006/relationships/hyperlink" Target="consultantplus://offline/ref=A720EDC0B508896249D3A53A5586846C715FE1A58CAF7FDE2BBAB43D67E62D9DD1187A391B1686FFA425B2B56962289F6D3A110750220B98768A91Y52FM" TargetMode="External"/><Relationship Id="rId81" Type="http://schemas.openxmlformats.org/officeDocument/2006/relationships/hyperlink" Target="consultantplus://offline/ref=A720EDC0B508896249D3A53A5586846C715FE1A58CAB7BD92CBAB43D67E62D9DD1187A2B1B4E8AFEAC3BB4B57C3479DAY321M" TargetMode="External"/><Relationship Id="rId86" Type="http://schemas.openxmlformats.org/officeDocument/2006/relationships/hyperlink" Target="consultantplus://offline/ref=A720EDC0B508896249D3A53A5586846C715FE1A58DAF78DF2BBAB43D67E62D9DD1187A391B1686FFA425B7BD6962289F6D3A110750220B98768A91Y52F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720EDC0B508896249D3A53A5586846C715FE1A58CAB7BDC22BAB43D67E62D9DD1187A391B1686FFA425BCBD6962289F6D3A110750220B98768A91Y52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4984</Words>
  <Characters>28409</Characters>
  <Application>Microsoft Office Word</Application>
  <DocSecurity>0</DocSecurity>
  <Lines>236</Lines>
  <Paragraphs>66</Paragraphs>
  <ScaleCrop>false</ScaleCrop>
  <Company/>
  <LinksUpToDate>false</LinksUpToDate>
  <CharactersWithSpaces>33327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lahova.an</dc:creator>
  <cp:lastModifiedBy>lahova.an</cp:lastModifiedBy>
  <cp:revision>1</cp:revision>
  <dcterms:created xsi:type="dcterms:W3CDTF">2019-11-18T12:54:00Z</dcterms:created>
  <dcterms:modified xsi:type="dcterms:W3CDTF">2019-11-18T12:55:00Z</dcterms:modified>
</cp:coreProperties>
</file>