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626"/>
        <w:gridCol w:w="3727"/>
        <w:gridCol w:w="1050"/>
        <w:gridCol w:w="2000"/>
      </w:tblGrid>
      <w:tr w:rsidR="000E0002" w:rsidTr="00D12F23">
        <w:trPr>
          <w:trHeight w:val="964"/>
        </w:trPr>
        <w:tc>
          <w:tcPr>
            <w:tcW w:w="9355" w:type="dxa"/>
            <w:gridSpan w:val="4"/>
            <w:tcBorders>
              <w:top w:val="none" w:sz="4" w:space="0" w:color="000000"/>
              <w:left w:val="none" w:sz="4" w:space="0" w:color="000000"/>
              <w:bottom w:val="nil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0E0002" w:rsidRDefault="00064893">
            <w:pPr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 wp14:anchorId="573B1336" wp14:editId="105CE951">
                  <wp:extent cx="657225" cy="1085850"/>
                  <wp:effectExtent l="9524" t="9524" r="9524" b="9524"/>
                  <wp:docPr id="1" name="Рисунок 1" descr="бланк БАБЕНК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42783" r="42793" b="37819"/>
                          <a:stretch/>
                        </pic:blipFill>
                        <pic:spPr bwMode="auto">
                          <a:xfrm>
                            <a:off x="0" y="0"/>
                            <a:ext cx="657225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0002" w:rsidRDefault="000E0002">
            <w:pPr>
              <w:jc w:val="center"/>
            </w:pPr>
          </w:p>
        </w:tc>
      </w:tr>
      <w:tr w:rsidR="000E0002" w:rsidTr="00D12F23">
        <w:trPr>
          <w:trHeight w:val="1223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12F23" w:rsidRPr="00D12F23" w:rsidRDefault="00D12F23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12F2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РАСПОРЯЖЕНИЕ </w:t>
            </w:r>
          </w:p>
          <w:p w:rsidR="00D12F23" w:rsidRPr="00D12F23" w:rsidRDefault="00D12F23" w:rsidP="00D12F23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12F2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УПОЛНОМОЧЕННОГО ПО ПРАВАМ РЕБЕНКА </w:t>
            </w:r>
            <w:proofErr w:type="gramStart"/>
            <w:r w:rsidRPr="00D12F23">
              <w:rPr>
                <w:rFonts w:ascii="Times New Roman" w:hAnsi="Times New Roman" w:cs="Times New Roman"/>
                <w:b/>
                <w:sz w:val="32"/>
                <w:szCs w:val="32"/>
              </w:rPr>
              <w:t>В</w:t>
            </w:r>
            <w:proofErr w:type="gramEnd"/>
            <w:r w:rsidRPr="00D12F2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D12F23" w:rsidRDefault="00D12F23" w:rsidP="00D12F23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2F23">
              <w:rPr>
                <w:rFonts w:ascii="Times New Roman" w:hAnsi="Times New Roman" w:cs="Times New Roman"/>
                <w:b/>
                <w:sz w:val="32"/>
                <w:szCs w:val="32"/>
              </w:rPr>
              <w:t>КОСТРОМСКОЙ ОБЛАСТИ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D12F23" w:rsidRDefault="00D12F23" w:rsidP="00D12F23">
            <w:pPr>
              <w:keepNext/>
              <w:keepLines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0002" w:rsidRPr="00D12F23" w:rsidRDefault="00D12F23" w:rsidP="003414B1">
            <w:pPr>
              <w:keepNext/>
              <w:keepLine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134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414B1" w:rsidRPr="0089134E">
              <w:rPr>
                <w:rFonts w:ascii="Times New Roman" w:hAnsi="Times New Roman" w:cs="Times New Roman"/>
                <w:sz w:val="28"/>
                <w:szCs w:val="28"/>
              </w:rPr>
              <w:t xml:space="preserve"> 30 </w:t>
            </w:r>
            <w:r w:rsidRPr="0089134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3414B1" w:rsidRPr="0089134E">
              <w:rPr>
                <w:rFonts w:ascii="Times New Roman" w:hAnsi="Times New Roman" w:cs="Times New Roman"/>
                <w:sz w:val="28"/>
                <w:szCs w:val="28"/>
              </w:rPr>
              <w:t xml:space="preserve"> декабря </w:t>
            </w:r>
            <w:r w:rsidRPr="0089134E">
              <w:rPr>
                <w:rFonts w:ascii="Times New Roman" w:hAnsi="Times New Roman" w:cs="Times New Roman"/>
                <w:sz w:val="28"/>
                <w:szCs w:val="28"/>
              </w:rPr>
              <w:t xml:space="preserve">2020 г.                                                                  </w:t>
            </w:r>
            <w:r w:rsidR="003414B1" w:rsidRPr="0089134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89134E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3414B1" w:rsidRPr="0089134E">
              <w:rPr>
                <w:rFonts w:ascii="Times New Roman" w:hAnsi="Times New Roman" w:cs="Times New Roman"/>
                <w:sz w:val="28"/>
                <w:szCs w:val="28"/>
              </w:rPr>
              <w:t xml:space="preserve"> 41</w:t>
            </w:r>
          </w:p>
        </w:tc>
      </w:tr>
      <w:tr w:rsidR="000E0002" w:rsidTr="00D12F23">
        <w:trPr>
          <w:trHeight w:val="50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0E0002" w:rsidRDefault="000E0002" w:rsidP="00D12F23"/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0E0002" w:rsidRDefault="000E0002" w:rsidP="00D12F23">
            <w:pPr>
              <w:jc w:val="both"/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0E0002" w:rsidRDefault="000E0002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0E0002" w:rsidRPr="00FF76B5" w:rsidRDefault="000E0002" w:rsidP="00D12F23">
            <w:pPr>
              <w:rPr>
                <w:rFonts w:ascii="Times New Roman" w:hAnsi="Times New Roman" w:cs="Times New Roman"/>
              </w:rPr>
            </w:pPr>
          </w:p>
        </w:tc>
      </w:tr>
      <w:tr w:rsidR="000E0002" w:rsidTr="00D12F23">
        <w:trPr>
          <w:trHeight w:val="393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0E0002" w:rsidRDefault="000E0002" w:rsidP="00D12F23">
            <w:pPr>
              <w:spacing w:line="240" w:lineRule="atLeast"/>
              <w:jc w:val="center"/>
            </w:pPr>
          </w:p>
        </w:tc>
      </w:tr>
    </w:tbl>
    <w:p w:rsidR="000E0002" w:rsidRPr="00D936AF" w:rsidRDefault="00064893">
      <w:pPr>
        <w:spacing w:after="0"/>
        <w:ind w:firstLine="709"/>
        <w:jc w:val="center"/>
        <w:rPr>
          <w:sz w:val="28"/>
          <w:szCs w:val="28"/>
        </w:rPr>
      </w:pPr>
      <w:r w:rsidRPr="00D936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утверждении Плана мероприятий по противодействию</w:t>
      </w:r>
    </w:p>
    <w:p w:rsidR="000E0002" w:rsidRPr="00D936AF" w:rsidRDefault="00064893">
      <w:pPr>
        <w:spacing w:after="0"/>
        <w:jc w:val="center"/>
        <w:rPr>
          <w:sz w:val="28"/>
          <w:szCs w:val="28"/>
        </w:rPr>
      </w:pPr>
      <w:r w:rsidRPr="00D936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коррупции государственного органа </w:t>
      </w:r>
      <w:r w:rsidR="00D936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 w:rsidRPr="00D936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Уполномоченный по правам ребенка в Костромской области и </w:t>
      </w:r>
      <w:r w:rsidR="00D936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его аппарат»</w:t>
      </w:r>
      <w:r w:rsidRPr="00D936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 20</w:t>
      </w:r>
      <w:r w:rsidR="00D12F2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21</w:t>
      </w:r>
      <w:r w:rsidRPr="00D936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- 202</w:t>
      </w:r>
      <w:r w:rsidR="00D12F2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Pr="00D936A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годы</w:t>
      </w:r>
    </w:p>
    <w:p w:rsidR="000E0002" w:rsidRPr="00D936AF" w:rsidRDefault="00064893">
      <w:pPr>
        <w:spacing w:after="0"/>
        <w:jc w:val="center"/>
        <w:rPr>
          <w:sz w:val="28"/>
          <w:szCs w:val="28"/>
        </w:rPr>
      </w:pPr>
      <w:r w:rsidRPr="00D936A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E0002" w:rsidRPr="00D936AF" w:rsidRDefault="00064893">
      <w:pPr>
        <w:spacing w:after="0"/>
        <w:ind w:firstLine="851"/>
        <w:jc w:val="both"/>
        <w:rPr>
          <w:sz w:val="28"/>
          <w:szCs w:val="28"/>
        </w:rPr>
      </w:pPr>
      <w:r w:rsidRPr="00D936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Федеральным законом от 25 декабря 2008 года </w:t>
      </w:r>
      <w:r w:rsidR="00D936A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36AF">
        <w:rPr>
          <w:rFonts w:ascii="Times New Roman" w:eastAsia="Times New Roman" w:hAnsi="Times New Roman" w:cs="Times New Roman"/>
          <w:color w:val="000000"/>
          <w:sz w:val="28"/>
          <w:szCs w:val="28"/>
        </w:rPr>
        <w:t>№ 273-ФЗ «О противодействии коррупции», Указом Президента Российской Федерации от 29 июня 2018 года № 378 «О национальном плане противодействия коррупции на 2018 - 2020 годы», Законом Костромско</w:t>
      </w:r>
      <w:r w:rsidR="00D936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й области от 10 марта 2009 года </w:t>
      </w:r>
      <w:r w:rsidRPr="00D936AF">
        <w:rPr>
          <w:rFonts w:ascii="Times New Roman" w:eastAsia="Times New Roman" w:hAnsi="Times New Roman" w:cs="Times New Roman"/>
          <w:color w:val="000000"/>
          <w:sz w:val="28"/>
          <w:szCs w:val="28"/>
        </w:rPr>
        <w:t>№ 450-4-ЗКО «О противодействии коррупции в Костромской области»</w:t>
      </w:r>
    </w:p>
    <w:p w:rsidR="002311E2" w:rsidRDefault="00064893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936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1. Утвердить План мероприятий по противодействию коррупции государственного органа </w:t>
      </w:r>
      <w:r w:rsidR="00D936AF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936AF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 по правам ребенка в Ко</w:t>
      </w:r>
      <w:r w:rsidR="00D936AF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стромской области и его аппарат»</w:t>
      </w:r>
      <w:r w:rsidRPr="00D936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</w:t>
      </w:r>
      <w:r w:rsid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 w:rsidRPr="00D936AF">
        <w:rPr>
          <w:rFonts w:ascii="Times New Roman" w:eastAsia="Times New Roman" w:hAnsi="Times New Roman" w:cs="Times New Roman"/>
          <w:color w:val="000000"/>
          <w:sz w:val="28"/>
          <w:szCs w:val="28"/>
        </w:rPr>
        <w:t>- 202</w:t>
      </w:r>
      <w:r w:rsid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D936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годы.</w:t>
      </w:r>
      <w:r w:rsidR="002311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2060C" w:rsidRDefault="002311E2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 Признать утратившим силу распоряжение Уполномоченного по правам ребенка в Костромской области от 30.08.2019 г. № 18 «Об утверждении Плана мероприятий по противодействию коррупции государственного органа «Уполномоченный по правам ребенка в Костромской области»</w:t>
      </w:r>
      <w:r w:rsidR="003206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0E0002" w:rsidRDefault="00B77FEC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77FEC" w:rsidRDefault="00B77FEC">
      <w:pPr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7FEC" w:rsidRDefault="00B77FEC" w:rsidP="00B77FE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7FEC" w:rsidRDefault="00B77FEC" w:rsidP="00B77FE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Уполномоченный по правам ребенка </w:t>
      </w:r>
    </w:p>
    <w:p w:rsidR="00B77FEC" w:rsidRPr="00D936AF" w:rsidRDefault="00B77FEC" w:rsidP="00B77FE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Костромской области                                                        </w:t>
      </w:r>
      <w:r w:rsidR="002311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Т.Е.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Быстрякова</w:t>
      </w:r>
      <w:proofErr w:type="spellEnd"/>
    </w:p>
    <w:p w:rsidR="000E0002" w:rsidRDefault="000E0002">
      <w:pPr>
        <w:spacing w:after="0"/>
        <w:jc w:val="both"/>
      </w:pPr>
    </w:p>
    <w:p w:rsidR="000E0002" w:rsidRDefault="000E0002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0E0002" w:rsidRDefault="000E000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0E0002" w:rsidRDefault="000E000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0E0002" w:rsidRDefault="000E0002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89134E" w:rsidRDefault="0089134E" w:rsidP="001B15C2">
      <w:pPr>
        <w:pBdr>
          <w:bottom w:val="none" w:sz="4" w:space="1" w:color="000000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E0002" w:rsidRPr="00D12F23" w:rsidRDefault="00D936AF" w:rsidP="001B15C2">
      <w:pPr>
        <w:pBdr>
          <w:bottom w:val="none" w:sz="4" w:space="1" w:color="000000"/>
        </w:pBd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064893"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ТВЕРЖДЕН</w:t>
      </w:r>
    </w:p>
    <w:p w:rsidR="000E0002" w:rsidRPr="00D12F23" w:rsidRDefault="00064893" w:rsidP="001B15C2">
      <w:pPr>
        <w:pBdr>
          <w:bottom w:val="none" w:sz="4" w:space="1" w:color="000000"/>
        </w:pBdr>
        <w:spacing w:after="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распоряжением </w:t>
      </w:r>
      <w:r w:rsidR="00340EB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Уполномоченного по правам ребенка</w:t>
      </w:r>
    </w:p>
    <w:p w:rsidR="000E0002" w:rsidRPr="00D12F23" w:rsidRDefault="00064893" w:rsidP="001B15C2">
      <w:pPr>
        <w:pBdr>
          <w:bottom w:val="none" w:sz="4" w:space="1" w:color="000000"/>
        </w:pBd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Костромской области</w:t>
      </w:r>
    </w:p>
    <w:p w:rsidR="000E0002" w:rsidRPr="00D12F23" w:rsidRDefault="00D12F23" w:rsidP="00D12F23">
      <w:pPr>
        <w:pBdr>
          <w:bottom w:val="none" w:sz="4" w:space="1" w:color="000000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="00340E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D936AF"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от «</w:t>
      </w:r>
      <w:r w:rsidR="00B010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30</w:t>
      </w:r>
      <w:r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4893"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декабря</w:t>
      </w:r>
      <w:r w:rsidR="00064893"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</w:t>
      </w:r>
      <w:r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064893"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№ </w:t>
      </w:r>
      <w:r w:rsidR="00340EB3">
        <w:rPr>
          <w:rFonts w:ascii="Times New Roman" w:eastAsia="Times New Roman" w:hAnsi="Times New Roman" w:cs="Times New Roman"/>
          <w:color w:val="000000"/>
          <w:sz w:val="28"/>
          <w:szCs w:val="28"/>
        </w:rPr>
        <w:t>41</w:t>
      </w:r>
    </w:p>
    <w:p w:rsidR="000E0002" w:rsidRPr="00D12F23" w:rsidRDefault="00064893" w:rsidP="001B15C2">
      <w:pPr>
        <w:pBdr>
          <w:bottom w:val="none" w:sz="4" w:space="1" w:color="000000"/>
        </w:pBd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12F2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89134E" w:rsidRDefault="0089134E" w:rsidP="001B15C2">
      <w:pPr>
        <w:pBdr>
          <w:bottom w:val="none" w:sz="4" w:space="1" w:color="000000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936AF" w:rsidRPr="00D12F23" w:rsidRDefault="000D38C2" w:rsidP="001B15C2">
      <w:pPr>
        <w:pBdr>
          <w:bottom w:val="none" w:sz="4" w:space="1" w:color="000000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D12F2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ПЛАН</w:t>
      </w:r>
    </w:p>
    <w:p w:rsidR="000E0002" w:rsidRPr="00D12F23" w:rsidRDefault="00064893" w:rsidP="001B15C2">
      <w:pPr>
        <w:pBdr>
          <w:bottom w:val="none" w:sz="4" w:space="1" w:color="000000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мероприятий по противодействию коррупции</w:t>
      </w:r>
    </w:p>
    <w:p w:rsidR="000E0002" w:rsidRPr="00D12F23" w:rsidRDefault="00064893" w:rsidP="001B15C2">
      <w:pPr>
        <w:pBdr>
          <w:bottom w:val="none" w:sz="4" w:space="1" w:color="000000"/>
        </w:pBd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государственного органа </w:t>
      </w:r>
      <w:r w:rsidR="00247AE7"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Уполномоченный по правам ребенка в Ко</w:t>
      </w:r>
      <w:r w:rsidR="00247AE7"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стромской области и его аппарат»</w:t>
      </w:r>
      <w:r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</w:t>
      </w:r>
      <w:r w:rsidR="00D12F23"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-20</w:t>
      </w:r>
      <w:r w:rsidR="00D12F23"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22</w:t>
      </w:r>
      <w:r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proofErr w:type="gramStart"/>
      <w:r w:rsidR="00247AE7"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spellEnd"/>
      <w:proofErr w:type="gramEnd"/>
      <w:r w:rsidR="00247AE7"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936AF" w:rsidRPr="00D12F2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936AF" w:rsidRPr="00D12F23" w:rsidRDefault="00D936AF" w:rsidP="001B15C2">
      <w:pPr>
        <w:pBdr>
          <w:bottom w:val="none" w:sz="4" w:space="1" w:color="000000"/>
        </w:pBd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8"/>
        <w:gridCol w:w="8383"/>
      </w:tblGrid>
      <w:tr w:rsidR="00D936AF" w:rsidRPr="00D12F23" w:rsidTr="000D38C2">
        <w:tc>
          <w:tcPr>
            <w:tcW w:w="1188" w:type="dxa"/>
          </w:tcPr>
          <w:p w:rsidR="00D936AF" w:rsidRPr="00D12F23" w:rsidRDefault="00D936AF" w:rsidP="00D936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Цель:</w:t>
            </w:r>
          </w:p>
        </w:tc>
        <w:tc>
          <w:tcPr>
            <w:tcW w:w="8383" w:type="dxa"/>
          </w:tcPr>
          <w:p w:rsidR="00D936AF" w:rsidRPr="00D12F23" w:rsidRDefault="00766434" w:rsidP="00D936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B31BC7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D936AF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ротиводействие коррупции и профилактика коррупционных и иных нарушений в государственном органе «Уполномоченный по правам ребенка в Костромской области и его аппарат»</w:t>
            </w:r>
            <w:r w:rsidR="001B15C2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(далее – Государственный орган)</w:t>
            </w:r>
            <w:r w:rsidR="00D936AF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D936AF" w:rsidRPr="00D12F23" w:rsidTr="000D38C2">
        <w:tc>
          <w:tcPr>
            <w:tcW w:w="1188" w:type="dxa"/>
          </w:tcPr>
          <w:p w:rsidR="00D936AF" w:rsidRPr="00D12F23" w:rsidRDefault="00D936AF" w:rsidP="00D936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Задачи:</w:t>
            </w:r>
          </w:p>
        </w:tc>
        <w:tc>
          <w:tcPr>
            <w:tcW w:w="8383" w:type="dxa"/>
          </w:tcPr>
          <w:p w:rsidR="00D936AF" w:rsidRPr="00D12F23" w:rsidRDefault="00766434" w:rsidP="00D936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B31BC7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D936AF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облюдение лицами, замещающими государственные должности и  должности государственной гражданской службы</w:t>
            </w:r>
            <w:r w:rsidR="008913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D936AF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запретов, ограничений и требований, установленных в целях противодействия коррупции; </w:t>
            </w:r>
          </w:p>
          <w:p w:rsidR="00D936AF" w:rsidRPr="00D12F23" w:rsidRDefault="00766434" w:rsidP="00D936A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а</w:t>
            </w:r>
            <w:r w:rsidR="00D936AF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нтикоррупционное просвещение лиц, замещающих государственные должности и должности государственной гражданской службы</w:t>
            </w:r>
            <w:r w:rsidR="001B15C2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Государственного органа.</w:t>
            </w:r>
          </w:p>
        </w:tc>
      </w:tr>
    </w:tbl>
    <w:p w:rsidR="00D936AF" w:rsidRPr="00D12F23" w:rsidRDefault="00D936A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0002" w:rsidRPr="00D12F23" w:rsidRDefault="000648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12F2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648"/>
        <w:gridCol w:w="5040"/>
        <w:gridCol w:w="1620"/>
        <w:gridCol w:w="2581"/>
      </w:tblGrid>
      <w:tr w:rsidR="000E0002" w:rsidRPr="00D12F23" w:rsidTr="00D12F23">
        <w:trPr>
          <w:trHeight w:val="299"/>
        </w:trPr>
        <w:tc>
          <w:tcPr>
            <w:tcW w:w="648" w:type="dxa"/>
            <w:noWrap/>
          </w:tcPr>
          <w:p w:rsidR="000E0002" w:rsidRPr="00D12F23" w:rsidRDefault="000648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0D38C2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5040" w:type="dxa"/>
            <w:noWrap/>
          </w:tcPr>
          <w:p w:rsidR="000E0002" w:rsidRPr="00D12F23" w:rsidRDefault="000648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620" w:type="dxa"/>
            <w:noWrap/>
          </w:tcPr>
          <w:p w:rsidR="000E0002" w:rsidRPr="00D12F23" w:rsidRDefault="000648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Сроки проведения</w:t>
            </w:r>
          </w:p>
        </w:tc>
        <w:tc>
          <w:tcPr>
            <w:tcW w:w="2581" w:type="dxa"/>
            <w:noWrap/>
          </w:tcPr>
          <w:p w:rsidR="000E0002" w:rsidRPr="00D12F23" w:rsidRDefault="000648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Ответственный исполнитель</w:t>
            </w:r>
          </w:p>
        </w:tc>
      </w:tr>
      <w:tr w:rsidR="000E0002" w:rsidRPr="00D12F23" w:rsidTr="00D12F23">
        <w:tc>
          <w:tcPr>
            <w:tcW w:w="9889" w:type="dxa"/>
            <w:gridSpan w:val="4"/>
            <w:noWrap/>
          </w:tcPr>
          <w:p w:rsidR="000E0002" w:rsidRPr="00D12F23" w:rsidRDefault="00064893">
            <w:pPr>
              <w:pStyle w:val="af0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Разработка и принятие плана мероприятий по противодействию коррупции, отчет об исполнении плана мероприятий по противодействию коррупции</w:t>
            </w:r>
          </w:p>
        </w:tc>
      </w:tr>
      <w:tr w:rsidR="000E0002" w:rsidRPr="00D12F23" w:rsidTr="00D12F23">
        <w:trPr>
          <w:trHeight w:val="299"/>
        </w:trPr>
        <w:tc>
          <w:tcPr>
            <w:tcW w:w="648" w:type="dxa"/>
            <w:noWrap/>
          </w:tcPr>
          <w:p w:rsidR="000E0002" w:rsidRPr="00D12F23" w:rsidRDefault="000648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5040" w:type="dxa"/>
            <w:noWrap/>
          </w:tcPr>
          <w:p w:rsidR="000E0002" w:rsidRPr="00D12F23" w:rsidRDefault="000648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Разработка и принятие плана мероприятий по противодействию коррупции</w:t>
            </w:r>
          </w:p>
        </w:tc>
        <w:tc>
          <w:tcPr>
            <w:tcW w:w="1620" w:type="dxa"/>
            <w:noWrap/>
          </w:tcPr>
          <w:p w:rsidR="000E0002" w:rsidRPr="00D12F23" w:rsidRDefault="001859BE" w:rsidP="001859B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декабрь</w:t>
            </w:r>
            <w:r w:rsidR="00064893" w:rsidRPr="00D12F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064893" w:rsidRPr="00D12F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81" w:type="dxa"/>
            <w:noWrap/>
          </w:tcPr>
          <w:p w:rsidR="000E0002" w:rsidRPr="00D12F23" w:rsidRDefault="00A97945" w:rsidP="00A979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0E0002" w:rsidRPr="00D12F23" w:rsidTr="00D12F23">
        <w:tc>
          <w:tcPr>
            <w:tcW w:w="648" w:type="dxa"/>
            <w:noWrap/>
          </w:tcPr>
          <w:p w:rsidR="000E0002" w:rsidRPr="00D12F23" w:rsidRDefault="000648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5040" w:type="dxa"/>
            <w:noWrap/>
          </w:tcPr>
          <w:p w:rsidR="000E0002" w:rsidRPr="00D12F23" w:rsidRDefault="000648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Внесение изменений в план мероприятий по противодействию коррупции</w:t>
            </w:r>
          </w:p>
        </w:tc>
        <w:tc>
          <w:tcPr>
            <w:tcW w:w="1620" w:type="dxa"/>
            <w:noWrap/>
          </w:tcPr>
          <w:p w:rsidR="000E0002" w:rsidRPr="00D12F23" w:rsidRDefault="000648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всего периода</w:t>
            </w:r>
          </w:p>
        </w:tc>
        <w:tc>
          <w:tcPr>
            <w:tcW w:w="2581" w:type="dxa"/>
            <w:noWrap/>
          </w:tcPr>
          <w:p w:rsidR="000E0002" w:rsidRPr="00D12F23" w:rsidRDefault="00A97945" w:rsidP="00A979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247AE7" w:rsidRPr="00D12F23" w:rsidTr="00D12F23">
        <w:tc>
          <w:tcPr>
            <w:tcW w:w="648" w:type="dxa"/>
            <w:noWrap/>
          </w:tcPr>
          <w:p w:rsidR="00247AE7" w:rsidRPr="00D12F23" w:rsidRDefault="00247AE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5040" w:type="dxa"/>
            <w:noWrap/>
          </w:tcPr>
          <w:p w:rsidR="00247AE7" w:rsidRPr="00D12F23" w:rsidRDefault="00247AE7" w:rsidP="000D38C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hAnsi="Times New Roman" w:cs="Times New Roman"/>
                <w:sz w:val="28"/>
                <w:szCs w:val="28"/>
              </w:rPr>
              <w:t>Рассмотрение отчёта о</w:t>
            </w:r>
            <w:r w:rsidR="001B15C2"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F23">
              <w:rPr>
                <w:rFonts w:ascii="Times New Roman" w:hAnsi="Times New Roman" w:cs="Times New Roman"/>
                <w:sz w:val="28"/>
                <w:szCs w:val="28"/>
              </w:rPr>
              <w:t>выполнении плана мероприятий по противодействию коррупции</w:t>
            </w:r>
            <w:r w:rsidR="00766434"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Государственного органа «Уполномоченный по правам ребенка в </w:t>
            </w:r>
            <w:r w:rsidRPr="00D12F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Костромской области и его аппарат» и размещение отчёта в информационно-телекоммуникационной сети «Интернет» на официальном сайте </w:t>
            </w:r>
            <w:r w:rsidR="001B15C2" w:rsidRPr="00D12F23">
              <w:rPr>
                <w:rFonts w:ascii="Times New Roman" w:hAnsi="Times New Roman" w:cs="Times New Roman"/>
                <w:sz w:val="28"/>
                <w:szCs w:val="28"/>
              </w:rPr>
              <w:t>Государственного органа «Уполномоченный по правам ребенка в Костромской области и его аппарат»</w:t>
            </w:r>
            <w:r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 в разделе «Противодействие коррупции»</w:t>
            </w:r>
          </w:p>
        </w:tc>
        <w:tc>
          <w:tcPr>
            <w:tcW w:w="1620" w:type="dxa"/>
            <w:noWrap/>
          </w:tcPr>
          <w:p w:rsidR="00247AE7" w:rsidRPr="00D12F23" w:rsidRDefault="000D38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 1 февраля года, следующего за </w:t>
            </w:r>
            <w:proofErr w:type="gramStart"/>
            <w:r w:rsidRPr="00D12F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отчётным</w:t>
            </w:r>
            <w:proofErr w:type="gramEnd"/>
          </w:p>
        </w:tc>
        <w:tc>
          <w:tcPr>
            <w:tcW w:w="2581" w:type="dxa"/>
            <w:noWrap/>
          </w:tcPr>
          <w:p w:rsidR="00247AE7" w:rsidRPr="00D12F23" w:rsidRDefault="00A979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Государственный орган</w:t>
            </w:r>
          </w:p>
        </w:tc>
      </w:tr>
      <w:tr w:rsidR="000E0002" w:rsidRPr="00D12F23" w:rsidTr="00D12F23">
        <w:trPr>
          <w:trHeight w:val="299"/>
        </w:trPr>
        <w:tc>
          <w:tcPr>
            <w:tcW w:w="9889" w:type="dxa"/>
            <w:gridSpan w:val="4"/>
            <w:noWrap/>
          </w:tcPr>
          <w:p w:rsidR="000E0002" w:rsidRPr="00D12F23" w:rsidRDefault="00064893">
            <w:pPr>
              <w:ind w:left="1080" w:hanging="719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II.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 </w:t>
            </w:r>
            <w:r w:rsidRPr="00D12F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Выявление и систематизация причин и условий проявления коррупции в  деятельности Государственного органа</w:t>
            </w:r>
          </w:p>
        </w:tc>
      </w:tr>
      <w:tr w:rsidR="000E0002" w:rsidRPr="00D12F23" w:rsidTr="00D12F23">
        <w:trPr>
          <w:trHeight w:val="299"/>
        </w:trPr>
        <w:tc>
          <w:tcPr>
            <w:tcW w:w="648" w:type="dxa"/>
            <w:noWrap/>
          </w:tcPr>
          <w:p w:rsidR="000E0002" w:rsidRPr="00D12F23" w:rsidRDefault="000648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5040" w:type="dxa"/>
            <w:noWrap/>
          </w:tcPr>
          <w:p w:rsidR="000E0002" w:rsidRPr="00D12F23" w:rsidRDefault="000648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Систематическое проведение оценок коррупционных рисков, возникающих при реализации Государственным органом своих функций</w:t>
            </w:r>
          </w:p>
        </w:tc>
        <w:tc>
          <w:tcPr>
            <w:tcW w:w="1620" w:type="dxa"/>
            <w:noWrap/>
          </w:tcPr>
          <w:p w:rsidR="000E0002" w:rsidRPr="00D12F23" w:rsidRDefault="000648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всего периода</w:t>
            </w:r>
          </w:p>
        </w:tc>
        <w:tc>
          <w:tcPr>
            <w:tcW w:w="2581" w:type="dxa"/>
            <w:noWrap/>
          </w:tcPr>
          <w:p w:rsidR="000E0002" w:rsidRPr="00D12F23" w:rsidRDefault="00A979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0E0002" w:rsidRPr="00D12F23" w:rsidTr="00D12F23">
        <w:trPr>
          <w:trHeight w:val="299"/>
        </w:trPr>
        <w:tc>
          <w:tcPr>
            <w:tcW w:w="9889" w:type="dxa"/>
            <w:gridSpan w:val="4"/>
            <w:noWrap/>
          </w:tcPr>
          <w:p w:rsidR="000E0002" w:rsidRPr="00D12F23" w:rsidRDefault="000648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III. Взаимодействие с органами государственной власти Костромской области, государственными органами Костромской области по вопросам противодействия коррупции</w:t>
            </w:r>
          </w:p>
        </w:tc>
      </w:tr>
      <w:tr w:rsidR="000E0002" w:rsidRPr="00D12F23" w:rsidTr="00D12F23">
        <w:trPr>
          <w:trHeight w:val="299"/>
        </w:trPr>
        <w:tc>
          <w:tcPr>
            <w:tcW w:w="648" w:type="dxa"/>
            <w:noWrap/>
          </w:tcPr>
          <w:p w:rsidR="000E0002" w:rsidRPr="00D12F23" w:rsidRDefault="00064893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5040" w:type="dxa"/>
            <w:noWrap/>
          </w:tcPr>
          <w:p w:rsidR="000E0002" w:rsidRPr="00D12F23" w:rsidRDefault="000648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информационного обмена по вопросам противодействия коррупции и профилактике коррупционных правонарушений между Государственным органом, администрацией Костромской области и исполнительными органами государственной власти Костромской области, государственными органами</w:t>
            </w:r>
            <w:r w:rsidR="008366F7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исполнительной власти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Костромской области, органами местного самоуправления Костромской области</w:t>
            </w:r>
          </w:p>
        </w:tc>
        <w:tc>
          <w:tcPr>
            <w:tcW w:w="1620" w:type="dxa"/>
            <w:noWrap/>
          </w:tcPr>
          <w:p w:rsidR="000E0002" w:rsidRPr="00D12F23" w:rsidRDefault="000648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всего периода</w:t>
            </w:r>
          </w:p>
        </w:tc>
        <w:tc>
          <w:tcPr>
            <w:tcW w:w="2581" w:type="dxa"/>
            <w:noWrap/>
          </w:tcPr>
          <w:p w:rsidR="000E0002" w:rsidRPr="00D12F23" w:rsidRDefault="00A979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0E0002" w:rsidRPr="00D12F23" w:rsidTr="00D12F23">
        <w:trPr>
          <w:trHeight w:val="299"/>
        </w:trPr>
        <w:tc>
          <w:tcPr>
            <w:tcW w:w="9889" w:type="dxa"/>
            <w:gridSpan w:val="4"/>
            <w:noWrap/>
          </w:tcPr>
          <w:p w:rsidR="000E0002" w:rsidRPr="00D12F23" w:rsidRDefault="00064893" w:rsidP="008366F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IV</w:t>
            </w:r>
            <w:r w:rsidR="007A6021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12F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Организация контроля за доходами (расходами) лиц, замещающих </w:t>
            </w:r>
            <w:r w:rsidR="008366F7" w:rsidRPr="00D12F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государственные должности Костромской области, должности государственных гражданских служащих Костромской области </w:t>
            </w:r>
          </w:p>
        </w:tc>
      </w:tr>
      <w:tr w:rsidR="000E0002" w:rsidRPr="00D12F23" w:rsidTr="00D12F23">
        <w:trPr>
          <w:trHeight w:val="299"/>
        </w:trPr>
        <w:tc>
          <w:tcPr>
            <w:tcW w:w="648" w:type="dxa"/>
            <w:noWrap/>
          </w:tcPr>
          <w:p w:rsidR="000E0002" w:rsidRPr="00D12F23" w:rsidRDefault="007A602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064893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040" w:type="dxa"/>
            <w:noWrap/>
          </w:tcPr>
          <w:p w:rsidR="000E0002" w:rsidRPr="00D12F23" w:rsidRDefault="00064893" w:rsidP="003A6A5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Предоставление сведений о доходах, расходах, об имуществе и обязательствах имущественного характера лицами, замещающими </w:t>
            </w:r>
            <w:r w:rsidR="009E3CE7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государственные должности и 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должности государственной гражданской службы </w:t>
            </w:r>
            <w:r w:rsidR="00A86293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Костромской области </w:t>
            </w:r>
            <w:r w:rsidR="003A6A58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Государственным органом</w:t>
            </w:r>
            <w:r w:rsidR="003A6A58"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6021" w:rsidRPr="00D12F23">
              <w:rPr>
                <w:rFonts w:ascii="Times New Roman" w:hAnsi="Times New Roman" w:cs="Times New Roman"/>
                <w:sz w:val="28"/>
                <w:szCs w:val="28"/>
              </w:rPr>
              <w:t>с использованием специального программного обеспечения «Справки БК»</w:t>
            </w:r>
            <w:r w:rsidR="003A6A58"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noWrap/>
          </w:tcPr>
          <w:p w:rsidR="000E0002" w:rsidRPr="00D12F23" w:rsidRDefault="00064893" w:rsidP="000D38C2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ежегодно</w:t>
            </w:r>
          </w:p>
          <w:p w:rsidR="00B31BC7" w:rsidRPr="00D12F23" w:rsidRDefault="00E14F8E" w:rsidP="000D38C2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gramStart"/>
            <w:r w:rsidRPr="00D12F2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B31BC7" w:rsidRPr="00D12F23">
              <w:rPr>
                <w:rFonts w:ascii="Times New Roman" w:hAnsi="Times New Roman" w:cs="Times New Roman"/>
                <w:sz w:val="28"/>
                <w:szCs w:val="28"/>
              </w:rPr>
              <w:t>ные</w:t>
            </w:r>
            <w:proofErr w:type="gramEnd"/>
            <w:r w:rsidR="00B31BC7"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31BC7" w:rsidRPr="00D12F23">
              <w:rPr>
                <w:rFonts w:ascii="Times New Roman" w:hAnsi="Times New Roman" w:cs="Times New Roman"/>
                <w:sz w:val="28"/>
                <w:szCs w:val="28"/>
              </w:rPr>
              <w:t>законода</w:t>
            </w:r>
            <w:proofErr w:type="spellEnd"/>
            <w:r w:rsidR="00B31BC7" w:rsidRPr="00D12F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B31BC7" w:rsidRPr="00D12F23" w:rsidRDefault="00B31BC7" w:rsidP="000D38C2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2F23">
              <w:rPr>
                <w:rFonts w:ascii="Times New Roman" w:hAnsi="Times New Roman" w:cs="Times New Roman"/>
                <w:sz w:val="28"/>
                <w:szCs w:val="28"/>
              </w:rPr>
              <w:t>тельством</w:t>
            </w:r>
            <w:proofErr w:type="spellEnd"/>
            <w:r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 сроки</w:t>
            </w:r>
          </w:p>
          <w:p w:rsidR="00B31BC7" w:rsidRPr="00D12F23" w:rsidRDefault="00B31BC7" w:rsidP="000D38C2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81" w:type="dxa"/>
            <w:noWrap/>
          </w:tcPr>
          <w:p w:rsidR="000E0002" w:rsidRPr="00D12F23" w:rsidRDefault="00A979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4E7262" w:rsidRPr="00D12F23" w:rsidTr="00D12F23">
        <w:trPr>
          <w:trHeight w:val="2213"/>
        </w:trPr>
        <w:tc>
          <w:tcPr>
            <w:tcW w:w="648" w:type="dxa"/>
            <w:noWrap/>
          </w:tcPr>
          <w:p w:rsidR="004E7262" w:rsidRPr="00D12F23" w:rsidRDefault="0076643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6.</w:t>
            </w:r>
          </w:p>
        </w:tc>
        <w:tc>
          <w:tcPr>
            <w:tcW w:w="5040" w:type="dxa"/>
            <w:noWrap/>
          </w:tcPr>
          <w:p w:rsidR="004E7262" w:rsidRPr="00D12F23" w:rsidRDefault="004E7262" w:rsidP="00B31BC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hAnsi="Times New Roman" w:cs="Times New Roman"/>
                <w:sz w:val="28"/>
                <w:szCs w:val="28"/>
              </w:rPr>
              <w:t>Размещение сведений о доходах, расходах, об имуществе и обязательствах имущественного характера на официальн</w:t>
            </w:r>
            <w:r w:rsidR="00B31BC7" w:rsidRPr="00D12F23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 сайт</w:t>
            </w:r>
            <w:r w:rsidR="00B31BC7" w:rsidRPr="00D12F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1BC7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Государственного органа</w:t>
            </w:r>
            <w:r w:rsidR="00B31BC7"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noWrap/>
          </w:tcPr>
          <w:p w:rsidR="00B31BC7" w:rsidRPr="00D12F23" w:rsidRDefault="00E14F8E" w:rsidP="000D38C2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F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31BC7"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жегодно в </w:t>
            </w:r>
            <w:proofErr w:type="gramStart"/>
            <w:r w:rsidR="00B31BC7" w:rsidRPr="00D12F23">
              <w:rPr>
                <w:rFonts w:ascii="Times New Roman" w:hAnsi="Times New Roman" w:cs="Times New Roman"/>
                <w:sz w:val="28"/>
                <w:szCs w:val="28"/>
              </w:rPr>
              <w:t>установленные</w:t>
            </w:r>
            <w:proofErr w:type="gramEnd"/>
            <w:r w:rsidR="00B31BC7"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31BC7" w:rsidRPr="00D12F23">
              <w:rPr>
                <w:rFonts w:ascii="Times New Roman" w:hAnsi="Times New Roman" w:cs="Times New Roman"/>
                <w:sz w:val="28"/>
                <w:szCs w:val="28"/>
              </w:rPr>
              <w:t>законода</w:t>
            </w:r>
            <w:proofErr w:type="spellEnd"/>
            <w:r w:rsidR="00B31BC7" w:rsidRPr="00D12F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E7262" w:rsidRPr="00D12F23" w:rsidRDefault="00B31BC7" w:rsidP="000D38C2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12F23">
              <w:rPr>
                <w:rFonts w:ascii="Times New Roman" w:hAnsi="Times New Roman" w:cs="Times New Roman"/>
                <w:sz w:val="28"/>
                <w:szCs w:val="28"/>
              </w:rPr>
              <w:t>тельством</w:t>
            </w:r>
            <w:proofErr w:type="spellEnd"/>
            <w:r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 сроки</w:t>
            </w:r>
          </w:p>
        </w:tc>
        <w:tc>
          <w:tcPr>
            <w:tcW w:w="2581" w:type="dxa"/>
            <w:noWrap/>
          </w:tcPr>
          <w:p w:rsidR="004E7262" w:rsidRPr="00D12F23" w:rsidRDefault="00A979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CB589D" w:rsidRPr="00D12F23" w:rsidTr="00D12F23">
        <w:trPr>
          <w:trHeight w:val="708"/>
        </w:trPr>
        <w:tc>
          <w:tcPr>
            <w:tcW w:w="9889" w:type="dxa"/>
            <w:gridSpan w:val="4"/>
            <w:noWrap/>
          </w:tcPr>
          <w:p w:rsidR="00CB589D" w:rsidRPr="00D12F23" w:rsidRDefault="00CB589D" w:rsidP="00CB589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V. </w:t>
            </w:r>
            <w:proofErr w:type="gramStart"/>
            <w:r w:rsidRPr="00D12F23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за</w:t>
            </w:r>
            <w:proofErr w:type="gramEnd"/>
            <w:r w:rsidRPr="00D12F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соблюдением государственными (муниципальными) служащими запретов и ограничений </w:t>
            </w:r>
          </w:p>
        </w:tc>
      </w:tr>
      <w:tr w:rsidR="00CB589D" w:rsidRPr="00D12F23" w:rsidTr="00D12F23">
        <w:trPr>
          <w:trHeight w:val="2213"/>
        </w:trPr>
        <w:tc>
          <w:tcPr>
            <w:tcW w:w="648" w:type="dxa"/>
            <w:noWrap/>
          </w:tcPr>
          <w:p w:rsidR="00CB589D" w:rsidRPr="00D12F23" w:rsidRDefault="000D38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5040" w:type="dxa"/>
            <w:noWrap/>
          </w:tcPr>
          <w:p w:rsidR="00CB589D" w:rsidRPr="00D12F23" w:rsidRDefault="00A86293" w:rsidP="00E14F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proofErr w:type="gramStart"/>
            <w:r w:rsidRPr="00D12F23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 уведомлением государственными гражданскими служащими представителя нанимателя (работодателя) о выполнении иной оплачиваемой работы в </w:t>
            </w:r>
            <w:r w:rsidR="00E14F8E" w:rsidRPr="00D12F2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D12F23">
              <w:rPr>
                <w:rFonts w:ascii="Times New Roman" w:hAnsi="Times New Roman" w:cs="Times New Roman"/>
                <w:sz w:val="28"/>
                <w:szCs w:val="28"/>
              </w:rPr>
              <w:t>осударственном органе Костромской области</w:t>
            </w:r>
          </w:p>
        </w:tc>
        <w:tc>
          <w:tcPr>
            <w:tcW w:w="1620" w:type="dxa"/>
            <w:noWrap/>
          </w:tcPr>
          <w:p w:rsidR="00CB589D" w:rsidRPr="00D12F23" w:rsidRDefault="00FB1129" w:rsidP="00FB112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всего периода</w:t>
            </w:r>
          </w:p>
        </w:tc>
        <w:tc>
          <w:tcPr>
            <w:tcW w:w="2581" w:type="dxa"/>
            <w:noWrap/>
          </w:tcPr>
          <w:p w:rsidR="00CB589D" w:rsidRPr="00D12F23" w:rsidRDefault="00A979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A86293" w:rsidRPr="00D12F23" w:rsidTr="00D12F23">
        <w:trPr>
          <w:trHeight w:val="2213"/>
        </w:trPr>
        <w:tc>
          <w:tcPr>
            <w:tcW w:w="648" w:type="dxa"/>
            <w:noWrap/>
          </w:tcPr>
          <w:p w:rsidR="00A86293" w:rsidRPr="00D12F23" w:rsidRDefault="000D38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5040" w:type="dxa"/>
            <w:noWrap/>
          </w:tcPr>
          <w:p w:rsidR="00A86293" w:rsidRPr="00D12F23" w:rsidRDefault="00A86293" w:rsidP="00E14F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выполнения требований законодательства о запрете получать вознаграждение лицами, замещающими 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должности государственной гражданской службы Костромской области</w:t>
            </w:r>
            <w:r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 от физических и юридических лиц в связи с исполнением служебных обязанностей, должностных полномочий</w:t>
            </w:r>
          </w:p>
        </w:tc>
        <w:tc>
          <w:tcPr>
            <w:tcW w:w="1620" w:type="dxa"/>
            <w:noWrap/>
          </w:tcPr>
          <w:p w:rsidR="00A86293" w:rsidRPr="00D12F23" w:rsidRDefault="00FB1129" w:rsidP="00FB112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всего периода</w:t>
            </w:r>
          </w:p>
        </w:tc>
        <w:tc>
          <w:tcPr>
            <w:tcW w:w="2581" w:type="dxa"/>
            <w:noWrap/>
          </w:tcPr>
          <w:p w:rsidR="00A86293" w:rsidRPr="00D12F23" w:rsidRDefault="00A979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A86293" w:rsidRPr="00D12F23" w:rsidTr="00D12F23">
        <w:trPr>
          <w:trHeight w:val="2213"/>
        </w:trPr>
        <w:tc>
          <w:tcPr>
            <w:tcW w:w="648" w:type="dxa"/>
            <w:noWrap/>
          </w:tcPr>
          <w:p w:rsidR="00A86293" w:rsidRPr="00D12F23" w:rsidRDefault="00E92A5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5040" w:type="dxa"/>
            <w:noWrap/>
          </w:tcPr>
          <w:p w:rsidR="00A86293" w:rsidRPr="00D12F23" w:rsidRDefault="00A86293" w:rsidP="00E14F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2F2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Обеспечение выполнения требований  законодательства о предотвращении и  (или) урегулировании конфликта интересов; обеспечение контроля за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непринятия мер по предотвращению и (или) урегулированию конфликта интересов лицами, замещающими государственные должности Костромской области, должности государственной гражданской службы.   </w:t>
            </w:r>
            <w:proofErr w:type="gramEnd"/>
          </w:p>
        </w:tc>
        <w:tc>
          <w:tcPr>
            <w:tcW w:w="1620" w:type="dxa"/>
            <w:noWrap/>
          </w:tcPr>
          <w:p w:rsidR="00A86293" w:rsidRPr="00D12F23" w:rsidRDefault="00FB1129" w:rsidP="00FB112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всего периода</w:t>
            </w:r>
          </w:p>
        </w:tc>
        <w:tc>
          <w:tcPr>
            <w:tcW w:w="2581" w:type="dxa"/>
            <w:noWrap/>
          </w:tcPr>
          <w:p w:rsidR="00A86293" w:rsidRPr="00D12F23" w:rsidRDefault="00A979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0E0002" w:rsidRPr="00D12F23" w:rsidTr="00D12F23">
        <w:trPr>
          <w:trHeight w:val="299"/>
        </w:trPr>
        <w:tc>
          <w:tcPr>
            <w:tcW w:w="9889" w:type="dxa"/>
            <w:gridSpan w:val="4"/>
            <w:noWrap/>
          </w:tcPr>
          <w:p w:rsidR="000E0002" w:rsidRPr="00D12F23" w:rsidRDefault="00F420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V</w:t>
            </w:r>
            <w:r w:rsidRPr="00F420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="00064893" w:rsidRPr="00D12F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Методическое обеспечение антикоррупционной деятельности</w:t>
            </w:r>
          </w:p>
        </w:tc>
      </w:tr>
      <w:tr w:rsidR="000E0002" w:rsidRPr="00D12F23" w:rsidTr="00D12F23">
        <w:trPr>
          <w:trHeight w:val="299"/>
        </w:trPr>
        <w:tc>
          <w:tcPr>
            <w:tcW w:w="648" w:type="dxa"/>
            <w:noWrap/>
          </w:tcPr>
          <w:p w:rsidR="000E0002" w:rsidRPr="00F4203D" w:rsidRDefault="00FB11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766434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040" w:type="dxa"/>
            <w:noWrap/>
          </w:tcPr>
          <w:p w:rsidR="000E0002" w:rsidRPr="00D12F23" w:rsidRDefault="000648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правового просвещения лиц, замещающих </w:t>
            </w:r>
            <w:r w:rsidR="009E3CE7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государственные </w:t>
            </w:r>
            <w:r w:rsidR="009E3CE7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должности и 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должности государственной гражданской службы  по противодействию коррупции</w:t>
            </w:r>
            <w:r w:rsidR="007A6021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Государственном органе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noWrap/>
          </w:tcPr>
          <w:p w:rsidR="000E0002" w:rsidRPr="00D12F23" w:rsidRDefault="000648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 течение всего 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периода</w:t>
            </w:r>
          </w:p>
        </w:tc>
        <w:tc>
          <w:tcPr>
            <w:tcW w:w="2581" w:type="dxa"/>
            <w:noWrap/>
          </w:tcPr>
          <w:p w:rsidR="000E0002" w:rsidRPr="00D12F23" w:rsidRDefault="00A979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Государственный орган</w:t>
            </w:r>
          </w:p>
        </w:tc>
      </w:tr>
      <w:tr w:rsidR="000E0002" w:rsidRPr="00D12F23" w:rsidTr="00D12F23">
        <w:trPr>
          <w:trHeight w:val="299"/>
        </w:trPr>
        <w:tc>
          <w:tcPr>
            <w:tcW w:w="648" w:type="dxa"/>
            <w:noWrap/>
          </w:tcPr>
          <w:p w:rsidR="000E0002" w:rsidRPr="00D12F23" w:rsidRDefault="00FB11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  <w:r w:rsidR="00766434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040" w:type="dxa"/>
            <w:noWrap/>
          </w:tcPr>
          <w:p w:rsidR="000E0002" w:rsidRPr="00D12F23" w:rsidRDefault="000648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ознакомления лиц, замещающих</w:t>
            </w:r>
            <w:r w:rsidR="009E3CE7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государственные должности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E3CE7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 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должности государственной гражданской службы</w:t>
            </w:r>
            <w:r w:rsidR="007A6021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Государственном органе 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памятками, методическими рекомендациями по вопросам реализации анти</w:t>
            </w:r>
            <w:r w:rsidR="007A6021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коррупционного законодательства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noWrap/>
          </w:tcPr>
          <w:p w:rsidR="000E0002" w:rsidRPr="00D12F23" w:rsidRDefault="000648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всего периода</w:t>
            </w:r>
          </w:p>
          <w:p w:rsidR="000E0002" w:rsidRPr="00D12F23" w:rsidRDefault="000E0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81" w:type="dxa"/>
            <w:noWrap/>
          </w:tcPr>
          <w:p w:rsidR="000E0002" w:rsidRPr="00D12F23" w:rsidRDefault="00A979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0E0002" w:rsidRPr="00D12F23" w:rsidTr="00D12F23">
        <w:trPr>
          <w:trHeight w:val="299"/>
        </w:trPr>
        <w:tc>
          <w:tcPr>
            <w:tcW w:w="648" w:type="dxa"/>
            <w:noWrap/>
          </w:tcPr>
          <w:p w:rsidR="000E0002" w:rsidRPr="00D12F23" w:rsidRDefault="00FB11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766434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040" w:type="dxa"/>
            <w:noWrap/>
          </w:tcPr>
          <w:p w:rsidR="000E0002" w:rsidRPr="00D12F23" w:rsidRDefault="00064893" w:rsidP="00FB112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повышения уровня квалификации лиц, замещающих </w:t>
            </w:r>
            <w:r w:rsidR="009E3CE7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государственные должности и 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должности </w:t>
            </w:r>
            <w:r w:rsidR="007A6021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государственной 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гражданской службы </w:t>
            </w:r>
            <w:r w:rsidR="007A6021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Государственном органе, 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должностные обязанности которых входит </w:t>
            </w:r>
            <w:r w:rsidR="00B03101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работы</w:t>
            </w:r>
            <w:r w:rsidR="00FB1129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противодействи</w:t>
            </w:r>
            <w:r w:rsidR="00FB1129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коррупции</w:t>
            </w:r>
          </w:p>
        </w:tc>
        <w:tc>
          <w:tcPr>
            <w:tcW w:w="1620" w:type="dxa"/>
            <w:noWrap/>
          </w:tcPr>
          <w:p w:rsidR="000E0002" w:rsidRPr="00D12F23" w:rsidRDefault="000648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всего периода</w:t>
            </w:r>
          </w:p>
          <w:p w:rsidR="000E0002" w:rsidRPr="00D12F23" w:rsidRDefault="000E0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E0002" w:rsidRPr="00D12F23" w:rsidRDefault="000E0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81" w:type="dxa"/>
            <w:noWrap/>
          </w:tcPr>
          <w:p w:rsidR="000E0002" w:rsidRPr="00D12F23" w:rsidRDefault="00A9794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0E0002" w:rsidRPr="00D12F23" w:rsidTr="00D12F23">
        <w:trPr>
          <w:trHeight w:val="374"/>
        </w:trPr>
        <w:tc>
          <w:tcPr>
            <w:tcW w:w="9889" w:type="dxa"/>
            <w:gridSpan w:val="4"/>
            <w:noWrap/>
          </w:tcPr>
          <w:p w:rsidR="000E0002" w:rsidRPr="00D12F23" w:rsidRDefault="00064893" w:rsidP="0076643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V</w:t>
            </w:r>
            <w:r w:rsidR="00F420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I</w:t>
            </w:r>
            <w:r w:rsidRPr="00D12F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12F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Взаимодействие Государственного органа с институтами</w:t>
            </w:r>
          </w:p>
          <w:p w:rsidR="000E0002" w:rsidRPr="00D12F23" w:rsidRDefault="00064893" w:rsidP="009D07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гражданского общества и гражданами, а также создание эффективной системы обратной связи, обеспечение доступности информации о деятельности Государственного органа</w:t>
            </w:r>
            <w:r w:rsidR="009D07C2" w:rsidRPr="00D12F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0E0002" w:rsidRPr="00D12F23" w:rsidTr="00D12F23">
        <w:trPr>
          <w:trHeight w:val="299"/>
        </w:trPr>
        <w:tc>
          <w:tcPr>
            <w:tcW w:w="648" w:type="dxa"/>
            <w:noWrap/>
          </w:tcPr>
          <w:p w:rsidR="000E0002" w:rsidRPr="00D12F23" w:rsidRDefault="00FB11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5040" w:type="dxa"/>
            <w:noWrap/>
          </w:tcPr>
          <w:p w:rsidR="000E0002" w:rsidRPr="00D12F23" w:rsidRDefault="005F107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D12F23"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Размещение</w:t>
            </w:r>
            <w:r w:rsidR="00064893" w:rsidRPr="00D12F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официальном сайте Государственного органа  информации об антикоррупционной деятельности, создание и ведение специализированного раздела, посвященного вопросам противодействия коррупции</w:t>
            </w:r>
          </w:p>
        </w:tc>
        <w:tc>
          <w:tcPr>
            <w:tcW w:w="1620" w:type="dxa"/>
            <w:noWrap/>
          </w:tcPr>
          <w:p w:rsidR="000E0002" w:rsidRPr="00D12F23" w:rsidRDefault="000648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всего периода</w:t>
            </w:r>
          </w:p>
          <w:p w:rsidR="000E0002" w:rsidRPr="00D12F23" w:rsidRDefault="000E0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81" w:type="dxa"/>
            <w:noWrap/>
          </w:tcPr>
          <w:p w:rsidR="000E0002" w:rsidRPr="00D12F23" w:rsidRDefault="00E30D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0E0002" w:rsidRPr="00D12F23" w:rsidTr="00D12F23">
        <w:trPr>
          <w:trHeight w:val="299"/>
        </w:trPr>
        <w:tc>
          <w:tcPr>
            <w:tcW w:w="648" w:type="dxa"/>
            <w:noWrap/>
          </w:tcPr>
          <w:p w:rsidR="000E0002" w:rsidRPr="00D12F23" w:rsidRDefault="00064893" w:rsidP="00FB11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B1129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040" w:type="dxa"/>
            <w:noWrap/>
          </w:tcPr>
          <w:p w:rsidR="000E0002" w:rsidRPr="00D12F23" w:rsidRDefault="000648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D12F23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Осуществление мер по созданию эффективной системы обратной связи, позволяющей корректировать </w:t>
            </w:r>
            <w:proofErr w:type="gramStart"/>
            <w:r w:rsidRPr="00D12F23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проводимую</w:t>
            </w:r>
            <w:proofErr w:type="gramEnd"/>
          </w:p>
          <w:p w:rsidR="000E0002" w:rsidRPr="00D12F23" w:rsidRDefault="00064893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 w:rsidRPr="00D12F23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антикоррупционную работу на основе информац</w:t>
            </w:r>
            <w:proofErr w:type="gramStart"/>
            <w:r w:rsidRPr="00D12F23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ии о ее</w:t>
            </w:r>
            <w:proofErr w:type="gramEnd"/>
            <w:r w:rsidRPr="00D12F23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результативности, полученной от населения и институтов гражданского общества</w:t>
            </w:r>
          </w:p>
        </w:tc>
        <w:tc>
          <w:tcPr>
            <w:tcW w:w="1620" w:type="dxa"/>
            <w:noWrap/>
          </w:tcPr>
          <w:p w:rsidR="000E0002" w:rsidRPr="00D12F23" w:rsidRDefault="000648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всего периода</w:t>
            </w:r>
          </w:p>
          <w:p w:rsidR="000E0002" w:rsidRPr="00D12F23" w:rsidRDefault="000E0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81" w:type="dxa"/>
            <w:noWrap/>
          </w:tcPr>
          <w:p w:rsidR="000E0002" w:rsidRPr="00D12F23" w:rsidRDefault="00E30D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0E0002" w:rsidRPr="00D12F23" w:rsidTr="00D12F23">
        <w:trPr>
          <w:trHeight w:val="299"/>
        </w:trPr>
        <w:tc>
          <w:tcPr>
            <w:tcW w:w="648" w:type="dxa"/>
            <w:noWrap/>
          </w:tcPr>
          <w:p w:rsidR="000E0002" w:rsidRPr="00D12F23" w:rsidRDefault="00064893" w:rsidP="00FB11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B1129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040" w:type="dxa"/>
            <w:noWrap/>
          </w:tcPr>
          <w:p w:rsidR="000E0002" w:rsidRPr="00D12F23" w:rsidRDefault="000648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D12F23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Обеспечение взаимодействия Государственного органа с институтами гражданского общества по вопросам антикоррупционной деятельности</w:t>
            </w:r>
          </w:p>
        </w:tc>
        <w:tc>
          <w:tcPr>
            <w:tcW w:w="1620" w:type="dxa"/>
            <w:noWrap/>
          </w:tcPr>
          <w:p w:rsidR="000E0002" w:rsidRPr="00D12F23" w:rsidRDefault="000648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всего периода</w:t>
            </w:r>
          </w:p>
          <w:p w:rsidR="000E0002" w:rsidRPr="00D12F23" w:rsidRDefault="000E0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81" w:type="dxa"/>
            <w:noWrap/>
          </w:tcPr>
          <w:p w:rsidR="000E0002" w:rsidRPr="00D12F23" w:rsidRDefault="00E30D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0E0002" w:rsidRPr="00D12F23" w:rsidTr="00D12F23">
        <w:trPr>
          <w:trHeight w:val="299"/>
        </w:trPr>
        <w:tc>
          <w:tcPr>
            <w:tcW w:w="648" w:type="dxa"/>
            <w:noWrap/>
          </w:tcPr>
          <w:p w:rsidR="000E0002" w:rsidRPr="00D12F23" w:rsidRDefault="00064893" w:rsidP="00FB11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  <w:r w:rsidR="00FB1129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040" w:type="dxa"/>
            <w:noWrap/>
          </w:tcPr>
          <w:p w:rsidR="000E0002" w:rsidRPr="00D12F23" w:rsidRDefault="000648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D12F23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Обобщение практики рассмотрения полученных в разных формах обращений граждан и организаций по фактам проявления коррупции и повышение результативности и эффективности этой работы</w:t>
            </w:r>
          </w:p>
        </w:tc>
        <w:tc>
          <w:tcPr>
            <w:tcW w:w="1620" w:type="dxa"/>
            <w:noWrap/>
          </w:tcPr>
          <w:p w:rsidR="000E0002" w:rsidRPr="00D12F23" w:rsidRDefault="000648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всего периода</w:t>
            </w:r>
          </w:p>
        </w:tc>
        <w:tc>
          <w:tcPr>
            <w:tcW w:w="2581" w:type="dxa"/>
            <w:noWrap/>
          </w:tcPr>
          <w:p w:rsidR="000E0002" w:rsidRPr="00D12F23" w:rsidRDefault="00E30D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0E0002" w:rsidRPr="00D12F23" w:rsidTr="00D12F23">
        <w:trPr>
          <w:trHeight w:val="299"/>
        </w:trPr>
        <w:tc>
          <w:tcPr>
            <w:tcW w:w="648" w:type="dxa"/>
            <w:noWrap/>
          </w:tcPr>
          <w:p w:rsidR="000E0002" w:rsidRPr="00D12F23" w:rsidRDefault="00064893" w:rsidP="00FB11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FB1129"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040" w:type="dxa"/>
            <w:noWrap/>
          </w:tcPr>
          <w:p w:rsidR="000E0002" w:rsidRPr="00D12F23" w:rsidRDefault="000648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D12F23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Обеспечение эффективного взаимодействия Государственного органа со средствами массовой информации в сфере противодействия коррупции</w:t>
            </w:r>
          </w:p>
        </w:tc>
        <w:tc>
          <w:tcPr>
            <w:tcW w:w="1620" w:type="dxa"/>
            <w:noWrap/>
          </w:tcPr>
          <w:p w:rsidR="000E0002" w:rsidRPr="00D12F23" w:rsidRDefault="0006489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всего периода</w:t>
            </w:r>
          </w:p>
        </w:tc>
        <w:tc>
          <w:tcPr>
            <w:tcW w:w="2581" w:type="dxa"/>
            <w:noWrap/>
          </w:tcPr>
          <w:p w:rsidR="000E0002" w:rsidRPr="00D12F23" w:rsidRDefault="00E30D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9D07C2" w:rsidRPr="00D12F23" w:rsidTr="00D12F23">
        <w:trPr>
          <w:trHeight w:val="299"/>
        </w:trPr>
        <w:tc>
          <w:tcPr>
            <w:tcW w:w="648" w:type="dxa"/>
            <w:noWrap/>
          </w:tcPr>
          <w:p w:rsidR="009D07C2" w:rsidRPr="00D12F23" w:rsidRDefault="00FB112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5040" w:type="dxa"/>
            <w:noWrap/>
          </w:tcPr>
          <w:p w:rsidR="009D07C2" w:rsidRPr="00D12F23" w:rsidRDefault="009D07C2" w:rsidP="009D07C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 w:rsidRPr="00D12F2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доступа граждан к информации о деятельности Государственного органа </w:t>
            </w:r>
          </w:p>
        </w:tc>
        <w:tc>
          <w:tcPr>
            <w:tcW w:w="1620" w:type="dxa"/>
            <w:noWrap/>
          </w:tcPr>
          <w:p w:rsidR="009D07C2" w:rsidRPr="00D12F23" w:rsidRDefault="00FB112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всего периода</w:t>
            </w:r>
          </w:p>
        </w:tc>
        <w:tc>
          <w:tcPr>
            <w:tcW w:w="2581" w:type="dxa"/>
            <w:noWrap/>
          </w:tcPr>
          <w:p w:rsidR="009D07C2" w:rsidRPr="00D12F23" w:rsidRDefault="00E30D3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F4203D" w:rsidRPr="00D12F23" w:rsidTr="00B010A7">
        <w:trPr>
          <w:trHeight w:val="299"/>
        </w:trPr>
        <w:tc>
          <w:tcPr>
            <w:tcW w:w="9889" w:type="dxa"/>
            <w:gridSpan w:val="4"/>
            <w:noWrap/>
            <w:vAlign w:val="center"/>
          </w:tcPr>
          <w:p w:rsidR="00F4203D" w:rsidRPr="00B010A7" w:rsidRDefault="00B010A7" w:rsidP="00B010A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010A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VII. </w:t>
            </w:r>
            <w:r w:rsidRPr="00B010A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Антикоррупционная пропаганда</w:t>
            </w:r>
          </w:p>
        </w:tc>
      </w:tr>
      <w:tr w:rsidR="00B010A7" w:rsidRPr="00D12F23" w:rsidTr="00D12F23">
        <w:trPr>
          <w:trHeight w:val="299"/>
        </w:trPr>
        <w:tc>
          <w:tcPr>
            <w:tcW w:w="648" w:type="dxa"/>
            <w:noWrap/>
          </w:tcPr>
          <w:p w:rsidR="00B010A7" w:rsidRPr="00D12F23" w:rsidRDefault="00B010A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5040" w:type="dxa"/>
            <w:noWrap/>
          </w:tcPr>
          <w:p w:rsidR="00B010A7" w:rsidRPr="00D12F23" w:rsidRDefault="00B010A7" w:rsidP="009D07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работе круглых столов, семинаров и тематических конференций по вопросам противодействия коррупции</w:t>
            </w:r>
          </w:p>
        </w:tc>
        <w:tc>
          <w:tcPr>
            <w:tcW w:w="1620" w:type="dxa"/>
            <w:noWrap/>
          </w:tcPr>
          <w:p w:rsidR="00B010A7" w:rsidRPr="00D12F23" w:rsidRDefault="00B010A7" w:rsidP="00107E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всего периода</w:t>
            </w:r>
          </w:p>
        </w:tc>
        <w:tc>
          <w:tcPr>
            <w:tcW w:w="2581" w:type="dxa"/>
            <w:noWrap/>
          </w:tcPr>
          <w:p w:rsidR="00B010A7" w:rsidRPr="00D12F23" w:rsidRDefault="00B010A7" w:rsidP="00107EC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  <w:tr w:rsidR="00B010A7" w:rsidRPr="00D12F23" w:rsidTr="00D12F23">
        <w:trPr>
          <w:trHeight w:val="299"/>
        </w:trPr>
        <w:tc>
          <w:tcPr>
            <w:tcW w:w="648" w:type="dxa"/>
            <w:noWrap/>
          </w:tcPr>
          <w:p w:rsidR="00B010A7" w:rsidRPr="00D12F23" w:rsidRDefault="00B010A7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20. </w:t>
            </w:r>
          </w:p>
        </w:tc>
        <w:tc>
          <w:tcPr>
            <w:tcW w:w="5040" w:type="dxa"/>
            <w:noWrap/>
          </w:tcPr>
          <w:p w:rsidR="00B010A7" w:rsidRPr="00D12F23" w:rsidRDefault="00B010A7" w:rsidP="009D07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стенда по противодействию коррупции и своевременное обновление размещенной информации</w:t>
            </w:r>
          </w:p>
        </w:tc>
        <w:tc>
          <w:tcPr>
            <w:tcW w:w="1620" w:type="dxa"/>
            <w:noWrap/>
          </w:tcPr>
          <w:p w:rsidR="00B010A7" w:rsidRPr="00D12F23" w:rsidRDefault="00B010A7" w:rsidP="00107EC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всего периода</w:t>
            </w:r>
          </w:p>
        </w:tc>
        <w:tc>
          <w:tcPr>
            <w:tcW w:w="2581" w:type="dxa"/>
            <w:noWrap/>
          </w:tcPr>
          <w:p w:rsidR="00B010A7" w:rsidRPr="00D12F23" w:rsidRDefault="00B010A7" w:rsidP="00107EC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2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Государственный орган</w:t>
            </w:r>
          </w:p>
        </w:tc>
      </w:tr>
    </w:tbl>
    <w:p w:rsidR="000E0002" w:rsidRPr="00D12F23" w:rsidRDefault="000E0002">
      <w:pPr>
        <w:rPr>
          <w:rFonts w:ascii="Times New Roman" w:hAnsi="Times New Roman" w:cs="Times New Roman"/>
          <w:sz w:val="28"/>
          <w:szCs w:val="28"/>
        </w:rPr>
      </w:pPr>
    </w:p>
    <w:sectPr w:rsidR="000E0002" w:rsidRPr="00D12F23" w:rsidSect="00B31BC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365" w:rsidRDefault="00A46365" w:rsidP="000E0002">
      <w:pPr>
        <w:spacing w:after="0" w:line="240" w:lineRule="auto"/>
      </w:pPr>
      <w:r>
        <w:separator/>
      </w:r>
    </w:p>
  </w:endnote>
  <w:endnote w:type="continuationSeparator" w:id="0">
    <w:p w:rsidR="00A46365" w:rsidRDefault="00A46365" w:rsidP="000E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365" w:rsidRDefault="00A46365">
      <w:pPr>
        <w:spacing w:after="0" w:line="240" w:lineRule="auto"/>
      </w:pPr>
      <w:r>
        <w:separator/>
      </w:r>
    </w:p>
  </w:footnote>
  <w:footnote w:type="continuationSeparator" w:id="0">
    <w:p w:rsidR="00A46365" w:rsidRDefault="00A463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40EAA"/>
    <w:multiLevelType w:val="hybridMultilevel"/>
    <w:tmpl w:val="6DBA087E"/>
    <w:lvl w:ilvl="0" w:tplc="46824FB6">
      <w:start w:val="1"/>
      <w:numFmt w:val="upperRoman"/>
      <w:lvlText w:val="%1."/>
      <w:lvlJc w:val="right"/>
      <w:pPr>
        <w:ind w:left="709" w:hanging="359"/>
      </w:pPr>
    </w:lvl>
    <w:lvl w:ilvl="1" w:tplc="930008D2">
      <w:start w:val="1"/>
      <w:numFmt w:val="lowerLetter"/>
      <w:lvlText w:val="%2."/>
      <w:lvlJc w:val="left"/>
      <w:pPr>
        <w:ind w:left="1429" w:hanging="359"/>
      </w:pPr>
    </w:lvl>
    <w:lvl w:ilvl="2" w:tplc="E534B3C0">
      <w:start w:val="1"/>
      <w:numFmt w:val="lowerRoman"/>
      <w:lvlText w:val="%3."/>
      <w:lvlJc w:val="right"/>
      <w:pPr>
        <w:ind w:left="2149" w:hanging="179"/>
      </w:pPr>
    </w:lvl>
    <w:lvl w:ilvl="3" w:tplc="444C842C">
      <w:start w:val="1"/>
      <w:numFmt w:val="decimal"/>
      <w:lvlText w:val="%4."/>
      <w:lvlJc w:val="left"/>
      <w:pPr>
        <w:ind w:left="2869" w:hanging="359"/>
      </w:pPr>
    </w:lvl>
    <w:lvl w:ilvl="4" w:tplc="200E25B4">
      <w:start w:val="1"/>
      <w:numFmt w:val="lowerLetter"/>
      <w:lvlText w:val="%5."/>
      <w:lvlJc w:val="left"/>
      <w:pPr>
        <w:ind w:left="3589" w:hanging="359"/>
      </w:pPr>
    </w:lvl>
    <w:lvl w:ilvl="5" w:tplc="BC7A0CA0">
      <w:start w:val="1"/>
      <w:numFmt w:val="lowerRoman"/>
      <w:lvlText w:val="%6."/>
      <w:lvlJc w:val="right"/>
      <w:pPr>
        <w:ind w:left="4309" w:hanging="179"/>
      </w:pPr>
    </w:lvl>
    <w:lvl w:ilvl="6" w:tplc="BAE4479A">
      <w:start w:val="1"/>
      <w:numFmt w:val="decimal"/>
      <w:lvlText w:val="%7."/>
      <w:lvlJc w:val="left"/>
      <w:pPr>
        <w:ind w:left="5029" w:hanging="359"/>
      </w:pPr>
    </w:lvl>
    <w:lvl w:ilvl="7" w:tplc="6884015A">
      <w:start w:val="1"/>
      <w:numFmt w:val="lowerLetter"/>
      <w:lvlText w:val="%8."/>
      <w:lvlJc w:val="left"/>
      <w:pPr>
        <w:ind w:left="5749" w:hanging="359"/>
      </w:pPr>
    </w:lvl>
    <w:lvl w:ilvl="8" w:tplc="22965820">
      <w:start w:val="1"/>
      <w:numFmt w:val="lowerRoman"/>
      <w:lvlText w:val="%9."/>
      <w:lvlJc w:val="right"/>
      <w:pPr>
        <w:ind w:left="6469" w:hanging="17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002"/>
    <w:rsid w:val="00064893"/>
    <w:rsid w:val="000D38C2"/>
    <w:rsid w:val="000E0002"/>
    <w:rsid w:val="001859BE"/>
    <w:rsid w:val="001B15C2"/>
    <w:rsid w:val="002311E2"/>
    <w:rsid w:val="002317FF"/>
    <w:rsid w:val="00247AE7"/>
    <w:rsid w:val="002A36AB"/>
    <w:rsid w:val="002E464E"/>
    <w:rsid w:val="002E6DEF"/>
    <w:rsid w:val="0032060C"/>
    <w:rsid w:val="00340EB3"/>
    <w:rsid w:val="003414B1"/>
    <w:rsid w:val="00350122"/>
    <w:rsid w:val="003A6A58"/>
    <w:rsid w:val="00464876"/>
    <w:rsid w:val="004C5FFC"/>
    <w:rsid w:val="004E7262"/>
    <w:rsid w:val="00526F3A"/>
    <w:rsid w:val="005F1075"/>
    <w:rsid w:val="006F26A8"/>
    <w:rsid w:val="006F3BAC"/>
    <w:rsid w:val="00766434"/>
    <w:rsid w:val="007A6021"/>
    <w:rsid w:val="008366F7"/>
    <w:rsid w:val="00851466"/>
    <w:rsid w:val="008600C1"/>
    <w:rsid w:val="008646D1"/>
    <w:rsid w:val="00864A53"/>
    <w:rsid w:val="00871F0F"/>
    <w:rsid w:val="0089134E"/>
    <w:rsid w:val="00974CFD"/>
    <w:rsid w:val="009D07C2"/>
    <w:rsid w:val="009D2F75"/>
    <w:rsid w:val="009E3CE7"/>
    <w:rsid w:val="00A46365"/>
    <w:rsid w:val="00A86293"/>
    <w:rsid w:val="00A97945"/>
    <w:rsid w:val="00B010A7"/>
    <w:rsid w:val="00B03101"/>
    <w:rsid w:val="00B31BC7"/>
    <w:rsid w:val="00B77FEC"/>
    <w:rsid w:val="00CB589D"/>
    <w:rsid w:val="00D12F23"/>
    <w:rsid w:val="00D936AF"/>
    <w:rsid w:val="00E14F8E"/>
    <w:rsid w:val="00E2304D"/>
    <w:rsid w:val="00E30D36"/>
    <w:rsid w:val="00E467DE"/>
    <w:rsid w:val="00E92A54"/>
    <w:rsid w:val="00E9543F"/>
    <w:rsid w:val="00F04DCF"/>
    <w:rsid w:val="00F4203D"/>
    <w:rsid w:val="00F450DD"/>
    <w:rsid w:val="00F513EA"/>
    <w:rsid w:val="00FB1129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link w:val="11"/>
    <w:uiPriority w:val="9"/>
    <w:rsid w:val="000E000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link w:val="21"/>
    <w:uiPriority w:val="9"/>
    <w:rsid w:val="000E0002"/>
    <w:rPr>
      <w:rFonts w:ascii="Arial" w:eastAsia="Arial" w:hAnsi="Arial" w:cs="Arial"/>
      <w:sz w:val="34"/>
    </w:rPr>
  </w:style>
  <w:style w:type="character" w:customStyle="1" w:styleId="Heading3Char">
    <w:name w:val="Heading 3 Char"/>
    <w:link w:val="31"/>
    <w:uiPriority w:val="9"/>
    <w:rsid w:val="000E000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link w:val="41"/>
    <w:uiPriority w:val="9"/>
    <w:rsid w:val="000E000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link w:val="51"/>
    <w:uiPriority w:val="9"/>
    <w:rsid w:val="000E000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link w:val="61"/>
    <w:uiPriority w:val="9"/>
    <w:rsid w:val="000E000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link w:val="71"/>
    <w:uiPriority w:val="9"/>
    <w:rsid w:val="000E000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0E000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link w:val="91"/>
    <w:uiPriority w:val="9"/>
    <w:rsid w:val="000E0002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rsid w:val="000E0002"/>
    <w:rPr>
      <w:sz w:val="48"/>
      <w:szCs w:val="48"/>
    </w:rPr>
  </w:style>
  <w:style w:type="character" w:customStyle="1" w:styleId="a5">
    <w:name w:val="Подзаголовок Знак"/>
    <w:link w:val="a6"/>
    <w:uiPriority w:val="11"/>
    <w:rsid w:val="000E0002"/>
    <w:rPr>
      <w:sz w:val="24"/>
      <w:szCs w:val="24"/>
    </w:rPr>
  </w:style>
  <w:style w:type="character" w:customStyle="1" w:styleId="2">
    <w:name w:val="Цитата 2 Знак"/>
    <w:link w:val="20"/>
    <w:uiPriority w:val="29"/>
    <w:rsid w:val="000E0002"/>
    <w:rPr>
      <w:i/>
    </w:rPr>
  </w:style>
  <w:style w:type="character" w:customStyle="1" w:styleId="a7">
    <w:name w:val="Выделенная цитата Знак"/>
    <w:link w:val="a8"/>
    <w:uiPriority w:val="30"/>
    <w:rsid w:val="000E0002"/>
    <w:rPr>
      <w:i/>
    </w:rPr>
  </w:style>
  <w:style w:type="character" w:customStyle="1" w:styleId="HeaderChar">
    <w:name w:val="Header Char"/>
    <w:link w:val="1"/>
    <w:uiPriority w:val="99"/>
    <w:rsid w:val="000E0002"/>
  </w:style>
  <w:style w:type="character" w:customStyle="1" w:styleId="FooterChar">
    <w:name w:val="Footer Char"/>
    <w:link w:val="10"/>
    <w:uiPriority w:val="99"/>
    <w:rsid w:val="000E0002"/>
  </w:style>
  <w:style w:type="table" w:styleId="a9">
    <w:name w:val="Table Grid"/>
    <w:basedOn w:val="a1"/>
    <w:uiPriority w:val="59"/>
    <w:rsid w:val="000E00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rsid w:val="000E00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0E00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rsid w:val="000E00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rsid w:val="000E00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rsid w:val="000E00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rsid w:val="000E00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0E00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a">
    <w:name w:val="Hyperlink"/>
    <w:uiPriority w:val="99"/>
    <w:unhideWhenUsed/>
    <w:rsid w:val="000E0002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0E0002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0E0002"/>
    <w:rPr>
      <w:sz w:val="18"/>
    </w:rPr>
  </w:style>
  <w:style w:type="character" w:styleId="ad">
    <w:name w:val="footnote reference"/>
    <w:uiPriority w:val="99"/>
    <w:unhideWhenUsed/>
    <w:rsid w:val="000E0002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0E0002"/>
    <w:pPr>
      <w:spacing w:after="57"/>
    </w:pPr>
  </w:style>
  <w:style w:type="paragraph" w:styleId="22">
    <w:name w:val="toc 2"/>
    <w:basedOn w:val="a"/>
    <w:next w:val="a"/>
    <w:uiPriority w:val="39"/>
    <w:unhideWhenUsed/>
    <w:rsid w:val="000E000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E000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E000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E000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E000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E000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E000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E0002"/>
    <w:pPr>
      <w:spacing w:after="57"/>
      <w:ind w:left="2268"/>
    </w:pPr>
  </w:style>
  <w:style w:type="paragraph" w:styleId="ae">
    <w:name w:val="TOC Heading"/>
    <w:uiPriority w:val="39"/>
    <w:unhideWhenUsed/>
    <w:rsid w:val="000E0002"/>
  </w:style>
  <w:style w:type="paragraph" w:customStyle="1" w:styleId="11">
    <w:name w:val="Заголовок 11"/>
    <w:basedOn w:val="a"/>
    <w:next w:val="a"/>
    <w:link w:val="Heading1Char"/>
    <w:uiPriority w:val="9"/>
    <w:qFormat/>
    <w:rsid w:val="000E0002"/>
    <w:pPr>
      <w:keepNext/>
      <w:keepLines/>
      <w:spacing w:before="480" w:after="0"/>
      <w:outlineLvl w:val="0"/>
    </w:pPr>
    <w:rPr>
      <w:b/>
      <w:bCs/>
      <w:color w:val="000000" w:themeColor="text1"/>
      <w:sz w:val="48"/>
      <w:szCs w:val="48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0E0002"/>
    <w:pPr>
      <w:keepNext/>
      <w:keepLines/>
      <w:spacing w:before="200" w:after="0"/>
      <w:outlineLvl w:val="1"/>
    </w:pPr>
    <w:rPr>
      <w:b/>
      <w:bCs/>
      <w:color w:val="000000" w:themeColor="text1"/>
      <w:sz w:val="40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0E0002"/>
    <w:pPr>
      <w:keepNext/>
      <w:keepLines/>
      <w:spacing w:before="200" w:after="0"/>
      <w:outlineLvl w:val="2"/>
    </w:pPr>
    <w:rPr>
      <w:b/>
      <w:bCs/>
      <w:i/>
      <w:iCs/>
      <w:color w:val="000000" w:themeColor="text1"/>
      <w:sz w:val="36"/>
      <w:szCs w:val="36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0E0002"/>
    <w:pPr>
      <w:keepNext/>
      <w:keepLines/>
      <w:spacing w:before="200" w:after="0"/>
      <w:outlineLvl w:val="3"/>
    </w:pPr>
    <w:rPr>
      <w:color w:val="232323"/>
      <w:sz w:val="32"/>
      <w:szCs w:val="32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0E0002"/>
    <w:pPr>
      <w:keepNext/>
      <w:keepLines/>
      <w:spacing w:before="200" w:after="0"/>
      <w:outlineLvl w:val="4"/>
    </w:pPr>
    <w:rPr>
      <w:b/>
      <w:bCs/>
      <w:color w:val="444444"/>
      <w:sz w:val="28"/>
      <w:szCs w:val="28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0E0002"/>
    <w:pPr>
      <w:keepNext/>
      <w:keepLines/>
      <w:spacing w:before="200" w:after="0"/>
      <w:outlineLvl w:val="5"/>
    </w:pPr>
    <w:rPr>
      <w:i/>
      <w:iCs/>
      <w:color w:val="232323"/>
      <w:sz w:val="28"/>
      <w:szCs w:val="28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0E0002"/>
    <w:pPr>
      <w:keepNext/>
      <w:keepLines/>
      <w:spacing w:before="200" w:after="0"/>
      <w:outlineLvl w:val="6"/>
    </w:pPr>
    <w:rPr>
      <w:b/>
      <w:bCs/>
      <w:color w:val="606060"/>
      <w:sz w:val="24"/>
      <w:szCs w:val="24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0E0002"/>
    <w:pPr>
      <w:keepNext/>
      <w:keepLines/>
      <w:spacing w:before="200" w:after="0"/>
      <w:outlineLvl w:val="7"/>
    </w:pPr>
    <w:rPr>
      <w:color w:val="444444"/>
      <w:sz w:val="24"/>
      <w:szCs w:val="24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0E0002"/>
    <w:pPr>
      <w:keepNext/>
      <w:keepLines/>
      <w:spacing w:before="200" w:after="0"/>
      <w:outlineLvl w:val="8"/>
    </w:pPr>
    <w:rPr>
      <w:i/>
      <w:iCs/>
      <w:color w:val="444444"/>
      <w:sz w:val="23"/>
      <w:szCs w:val="23"/>
    </w:rPr>
  </w:style>
  <w:style w:type="paragraph" w:customStyle="1" w:styleId="10">
    <w:name w:val="Нижний колонтитул1"/>
    <w:basedOn w:val="a"/>
    <w:link w:val="FooterChar"/>
    <w:uiPriority w:val="99"/>
    <w:unhideWhenUsed/>
    <w:rsid w:val="000E0002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">
    <w:name w:val="Верхний колонтитул1"/>
    <w:basedOn w:val="a"/>
    <w:link w:val="HeaderChar"/>
    <w:uiPriority w:val="99"/>
    <w:unhideWhenUsed/>
    <w:rsid w:val="000E0002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 Spacing"/>
    <w:basedOn w:val="a"/>
    <w:uiPriority w:val="1"/>
    <w:qFormat/>
    <w:rsid w:val="000E0002"/>
    <w:pPr>
      <w:spacing w:after="0" w:line="240" w:lineRule="auto"/>
    </w:pPr>
  </w:style>
  <w:style w:type="paragraph" w:styleId="20">
    <w:name w:val="Quote"/>
    <w:basedOn w:val="a"/>
    <w:next w:val="a"/>
    <w:link w:val="2"/>
    <w:uiPriority w:val="29"/>
    <w:qFormat/>
    <w:rsid w:val="000E0002"/>
    <w:pPr>
      <w:ind w:left="4536"/>
      <w:jc w:val="both"/>
    </w:pPr>
    <w:rPr>
      <w:i/>
      <w:iCs/>
      <w:color w:val="373737"/>
      <w:sz w:val="18"/>
      <w:szCs w:val="18"/>
    </w:rPr>
  </w:style>
  <w:style w:type="paragraph" w:styleId="a6">
    <w:name w:val="Subtitle"/>
    <w:basedOn w:val="a"/>
    <w:next w:val="a"/>
    <w:link w:val="a5"/>
    <w:uiPriority w:val="11"/>
    <w:qFormat/>
    <w:rsid w:val="000E0002"/>
    <w:pPr>
      <w:numPr>
        <w:ilvl w:val="1"/>
      </w:numPr>
      <w:spacing w:line="240" w:lineRule="auto"/>
      <w:outlineLvl w:val="0"/>
    </w:pPr>
    <w:rPr>
      <w:i/>
      <w:iCs/>
      <w:color w:val="444444"/>
      <w:sz w:val="52"/>
      <w:szCs w:val="52"/>
    </w:rPr>
  </w:style>
  <w:style w:type="paragraph" w:styleId="a8">
    <w:name w:val="Intense Quote"/>
    <w:basedOn w:val="a"/>
    <w:next w:val="a"/>
    <w:link w:val="a7"/>
    <w:uiPriority w:val="30"/>
    <w:qFormat/>
    <w:rsid w:val="000E0002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EEEEEE"/>
      <w:ind w:left="567" w:right="567"/>
      <w:jc w:val="both"/>
    </w:pPr>
    <w:rPr>
      <w:b/>
      <w:bCs/>
      <w:i/>
      <w:iCs/>
      <w:color w:val="464646"/>
      <w:sz w:val="19"/>
      <w:szCs w:val="19"/>
    </w:rPr>
  </w:style>
  <w:style w:type="paragraph" w:styleId="a4">
    <w:name w:val="Title"/>
    <w:basedOn w:val="a"/>
    <w:next w:val="a"/>
    <w:link w:val="a3"/>
    <w:uiPriority w:val="10"/>
    <w:qFormat/>
    <w:rsid w:val="000E0002"/>
    <w:pPr>
      <w:pBdr>
        <w:bottom w:val="single" w:sz="24" w:space="0" w:color="000000" w:themeColor="text1"/>
      </w:pBdr>
      <w:spacing w:before="300" w:after="80" w:line="240" w:lineRule="auto"/>
      <w:contextualSpacing/>
      <w:outlineLvl w:val="0"/>
    </w:pPr>
    <w:rPr>
      <w:b/>
      <w:bCs/>
      <w:color w:val="000000" w:themeColor="text1"/>
      <w:sz w:val="72"/>
      <w:szCs w:val="72"/>
    </w:rPr>
  </w:style>
  <w:style w:type="paragraph" w:styleId="af0">
    <w:name w:val="List Paragraph"/>
    <w:basedOn w:val="a"/>
    <w:uiPriority w:val="34"/>
    <w:qFormat/>
    <w:rsid w:val="000E0002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064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648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link w:val="11"/>
    <w:uiPriority w:val="9"/>
    <w:rsid w:val="000E000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link w:val="21"/>
    <w:uiPriority w:val="9"/>
    <w:rsid w:val="000E0002"/>
    <w:rPr>
      <w:rFonts w:ascii="Arial" w:eastAsia="Arial" w:hAnsi="Arial" w:cs="Arial"/>
      <w:sz w:val="34"/>
    </w:rPr>
  </w:style>
  <w:style w:type="character" w:customStyle="1" w:styleId="Heading3Char">
    <w:name w:val="Heading 3 Char"/>
    <w:link w:val="31"/>
    <w:uiPriority w:val="9"/>
    <w:rsid w:val="000E000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link w:val="41"/>
    <w:uiPriority w:val="9"/>
    <w:rsid w:val="000E000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link w:val="51"/>
    <w:uiPriority w:val="9"/>
    <w:rsid w:val="000E000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link w:val="61"/>
    <w:uiPriority w:val="9"/>
    <w:rsid w:val="000E000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link w:val="71"/>
    <w:uiPriority w:val="9"/>
    <w:rsid w:val="000E000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0E000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link w:val="91"/>
    <w:uiPriority w:val="9"/>
    <w:rsid w:val="000E0002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link w:val="a4"/>
    <w:uiPriority w:val="10"/>
    <w:rsid w:val="000E0002"/>
    <w:rPr>
      <w:sz w:val="48"/>
      <w:szCs w:val="48"/>
    </w:rPr>
  </w:style>
  <w:style w:type="character" w:customStyle="1" w:styleId="a5">
    <w:name w:val="Подзаголовок Знак"/>
    <w:link w:val="a6"/>
    <w:uiPriority w:val="11"/>
    <w:rsid w:val="000E0002"/>
    <w:rPr>
      <w:sz w:val="24"/>
      <w:szCs w:val="24"/>
    </w:rPr>
  </w:style>
  <w:style w:type="character" w:customStyle="1" w:styleId="2">
    <w:name w:val="Цитата 2 Знак"/>
    <w:link w:val="20"/>
    <w:uiPriority w:val="29"/>
    <w:rsid w:val="000E0002"/>
    <w:rPr>
      <w:i/>
    </w:rPr>
  </w:style>
  <w:style w:type="character" w:customStyle="1" w:styleId="a7">
    <w:name w:val="Выделенная цитата Знак"/>
    <w:link w:val="a8"/>
    <w:uiPriority w:val="30"/>
    <w:rsid w:val="000E0002"/>
    <w:rPr>
      <w:i/>
    </w:rPr>
  </w:style>
  <w:style w:type="character" w:customStyle="1" w:styleId="HeaderChar">
    <w:name w:val="Header Char"/>
    <w:link w:val="1"/>
    <w:uiPriority w:val="99"/>
    <w:rsid w:val="000E0002"/>
  </w:style>
  <w:style w:type="character" w:customStyle="1" w:styleId="FooterChar">
    <w:name w:val="Footer Char"/>
    <w:link w:val="10"/>
    <w:uiPriority w:val="99"/>
    <w:rsid w:val="000E0002"/>
  </w:style>
  <w:style w:type="table" w:styleId="a9">
    <w:name w:val="Table Grid"/>
    <w:basedOn w:val="a1"/>
    <w:uiPriority w:val="59"/>
    <w:rsid w:val="000E000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">
    <w:name w:val="Lined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rsid w:val="000E00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0E00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rsid w:val="000E00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rsid w:val="000E00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rsid w:val="000E00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rsid w:val="000E00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0E000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0E0002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a">
    <w:name w:val="Hyperlink"/>
    <w:uiPriority w:val="99"/>
    <w:unhideWhenUsed/>
    <w:rsid w:val="000E0002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0E0002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0E0002"/>
    <w:rPr>
      <w:sz w:val="18"/>
    </w:rPr>
  </w:style>
  <w:style w:type="character" w:styleId="ad">
    <w:name w:val="footnote reference"/>
    <w:uiPriority w:val="99"/>
    <w:unhideWhenUsed/>
    <w:rsid w:val="000E0002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0E0002"/>
    <w:pPr>
      <w:spacing w:after="57"/>
    </w:pPr>
  </w:style>
  <w:style w:type="paragraph" w:styleId="22">
    <w:name w:val="toc 2"/>
    <w:basedOn w:val="a"/>
    <w:next w:val="a"/>
    <w:uiPriority w:val="39"/>
    <w:unhideWhenUsed/>
    <w:rsid w:val="000E000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E000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E000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E000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E000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E000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E000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E0002"/>
    <w:pPr>
      <w:spacing w:after="57"/>
      <w:ind w:left="2268"/>
    </w:pPr>
  </w:style>
  <w:style w:type="paragraph" w:styleId="ae">
    <w:name w:val="TOC Heading"/>
    <w:uiPriority w:val="39"/>
    <w:unhideWhenUsed/>
    <w:rsid w:val="000E0002"/>
  </w:style>
  <w:style w:type="paragraph" w:customStyle="1" w:styleId="11">
    <w:name w:val="Заголовок 11"/>
    <w:basedOn w:val="a"/>
    <w:next w:val="a"/>
    <w:link w:val="Heading1Char"/>
    <w:uiPriority w:val="9"/>
    <w:qFormat/>
    <w:rsid w:val="000E0002"/>
    <w:pPr>
      <w:keepNext/>
      <w:keepLines/>
      <w:spacing w:before="480" w:after="0"/>
      <w:outlineLvl w:val="0"/>
    </w:pPr>
    <w:rPr>
      <w:b/>
      <w:bCs/>
      <w:color w:val="000000" w:themeColor="text1"/>
      <w:sz w:val="48"/>
      <w:szCs w:val="48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0E0002"/>
    <w:pPr>
      <w:keepNext/>
      <w:keepLines/>
      <w:spacing w:before="200" w:after="0"/>
      <w:outlineLvl w:val="1"/>
    </w:pPr>
    <w:rPr>
      <w:b/>
      <w:bCs/>
      <w:color w:val="000000" w:themeColor="text1"/>
      <w:sz w:val="40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0E0002"/>
    <w:pPr>
      <w:keepNext/>
      <w:keepLines/>
      <w:spacing w:before="200" w:after="0"/>
      <w:outlineLvl w:val="2"/>
    </w:pPr>
    <w:rPr>
      <w:b/>
      <w:bCs/>
      <w:i/>
      <w:iCs/>
      <w:color w:val="000000" w:themeColor="text1"/>
      <w:sz w:val="36"/>
      <w:szCs w:val="36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0E0002"/>
    <w:pPr>
      <w:keepNext/>
      <w:keepLines/>
      <w:spacing w:before="200" w:after="0"/>
      <w:outlineLvl w:val="3"/>
    </w:pPr>
    <w:rPr>
      <w:color w:val="232323"/>
      <w:sz w:val="32"/>
      <w:szCs w:val="32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0E0002"/>
    <w:pPr>
      <w:keepNext/>
      <w:keepLines/>
      <w:spacing w:before="200" w:after="0"/>
      <w:outlineLvl w:val="4"/>
    </w:pPr>
    <w:rPr>
      <w:b/>
      <w:bCs/>
      <w:color w:val="444444"/>
      <w:sz w:val="28"/>
      <w:szCs w:val="28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0E0002"/>
    <w:pPr>
      <w:keepNext/>
      <w:keepLines/>
      <w:spacing w:before="200" w:after="0"/>
      <w:outlineLvl w:val="5"/>
    </w:pPr>
    <w:rPr>
      <w:i/>
      <w:iCs/>
      <w:color w:val="232323"/>
      <w:sz w:val="28"/>
      <w:szCs w:val="28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0E0002"/>
    <w:pPr>
      <w:keepNext/>
      <w:keepLines/>
      <w:spacing w:before="200" w:after="0"/>
      <w:outlineLvl w:val="6"/>
    </w:pPr>
    <w:rPr>
      <w:b/>
      <w:bCs/>
      <w:color w:val="606060"/>
      <w:sz w:val="24"/>
      <w:szCs w:val="24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0E0002"/>
    <w:pPr>
      <w:keepNext/>
      <w:keepLines/>
      <w:spacing w:before="200" w:after="0"/>
      <w:outlineLvl w:val="7"/>
    </w:pPr>
    <w:rPr>
      <w:color w:val="444444"/>
      <w:sz w:val="24"/>
      <w:szCs w:val="24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0E0002"/>
    <w:pPr>
      <w:keepNext/>
      <w:keepLines/>
      <w:spacing w:before="200" w:after="0"/>
      <w:outlineLvl w:val="8"/>
    </w:pPr>
    <w:rPr>
      <w:i/>
      <w:iCs/>
      <w:color w:val="444444"/>
      <w:sz w:val="23"/>
      <w:szCs w:val="23"/>
    </w:rPr>
  </w:style>
  <w:style w:type="paragraph" w:customStyle="1" w:styleId="10">
    <w:name w:val="Нижний колонтитул1"/>
    <w:basedOn w:val="a"/>
    <w:link w:val="FooterChar"/>
    <w:uiPriority w:val="99"/>
    <w:unhideWhenUsed/>
    <w:rsid w:val="000E0002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">
    <w:name w:val="Верхний колонтитул1"/>
    <w:basedOn w:val="a"/>
    <w:link w:val="HeaderChar"/>
    <w:uiPriority w:val="99"/>
    <w:unhideWhenUsed/>
    <w:rsid w:val="000E0002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No Spacing"/>
    <w:basedOn w:val="a"/>
    <w:uiPriority w:val="1"/>
    <w:qFormat/>
    <w:rsid w:val="000E0002"/>
    <w:pPr>
      <w:spacing w:after="0" w:line="240" w:lineRule="auto"/>
    </w:pPr>
  </w:style>
  <w:style w:type="paragraph" w:styleId="20">
    <w:name w:val="Quote"/>
    <w:basedOn w:val="a"/>
    <w:next w:val="a"/>
    <w:link w:val="2"/>
    <w:uiPriority w:val="29"/>
    <w:qFormat/>
    <w:rsid w:val="000E0002"/>
    <w:pPr>
      <w:ind w:left="4536"/>
      <w:jc w:val="both"/>
    </w:pPr>
    <w:rPr>
      <w:i/>
      <w:iCs/>
      <w:color w:val="373737"/>
      <w:sz w:val="18"/>
      <w:szCs w:val="18"/>
    </w:rPr>
  </w:style>
  <w:style w:type="paragraph" w:styleId="a6">
    <w:name w:val="Subtitle"/>
    <w:basedOn w:val="a"/>
    <w:next w:val="a"/>
    <w:link w:val="a5"/>
    <w:uiPriority w:val="11"/>
    <w:qFormat/>
    <w:rsid w:val="000E0002"/>
    <w:pPr>
      <w:numPr>
        <w:ilvl w:val="1"/>
      </w:numPr>
      <w:spacing w:line="240" w:lineRule="auto"/>
      <w:outlineLvl w:val="0"/>
    </w:pPr>
    <w:rPr>
      <w:i/>
      <w:iCs/>
      <w:color w:val="444444"/>
      <w:sz w:val="52"/>
      <w:szCs w:val="52"/>
    </w:rPr>
  </w:style>
  <w:style w:type="paragraph" w:styleId="a8">
    <w:name w:val="Intense Quote"/>
    <w:basedOn w:val="a"/>
    <w:next w:val="a"/>
    <w:link w:val="a7"/>
    <w:uiPriority w:val="30"/>
    <w:qFormat/>
    <w:rsid w:val="000E0002"/>
    <w:pPr>
      <w:pBdr>
        <w:top w:val="single" w:sz="4" w:space="1" w:color="808080"/>
        <w:left w:val="single" w:sz="4" w:space="4" w:color="808080"/>
        <w:bottom w:val="single" w:sz="4" w:space="1" w:color="808080"/>
        <w:right w:val="single" w:sz="4" w:space="4" w:color="808080"/>
      </w:pBdr>
      <w:shd w:val="clear" w:color="auto" w:fill="EEEEEE"/>
      <w:ind w:left="567" w:right="567"/>
      <w:jc w:val="both"/>
    </w:pPr>
    <w:rPr>
      <w:b/>
      <w:bCs/>
      <w:i/>
      <w:iCs/>
      <w:color w:val="464646"/>
      <w:sz w:val="19"/>
      <w:szCs w:val="19"/>
    </w:rPr>
  </w:style>
  <w:style w:type="paragraph" w:styleId="a4">
    <w:name w:val="Title"/>
    <w:basedOn w:val="a"/>
    <w:next w:val="a"/>
    <w:link w:val="a3"/>
    <w:uiPriority w:val="10"/>
    <w:qFormat/>
    <w:rsid w:val="000E0002"/>
    <w:pPr>
      <w:pBdr>
        <w:bottom w:val="single" w:sz="24" w:space="0" w:color="000000" w:themeColor="text1"/>
      </w:pBdr>
      <w:spacing w:before="300" w:after="80" w:line="240" w:lineRule="auto"/>
      <w:contextualSpacing/>
      <w:outlineLvl w:val="0"/>
    </w:pPr>
    <w:rPr>
      <w:b/>
      <w:bCs/>
      <w:color w:val="000000" w:themeColor="text1"/>
      <w:sz w:val="72"/>
      <w:szCs w:val="72"/>
    </w:rPr>
  </w:style>
  <w:style w:type="paragraph" w:styleId="af0">
    <w:name w:val="List Paragraph"/>
    <w:basedOn w:val="a"/>
    <w:uiPriority w:val="34"/>
    <w:qFormat/>
    <w:rsid w:val="000E0002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064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648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2021-02-15T12:52:00Z</cp:lastPrinted>
  <dcterms:created xsi:type="dcterms:W3CDTF">2021-02-15T08:42:00Z</dcterms:created>
  <dcterms:modified xsi:type="dcterms:W3CDTF">2021-02-15T13:19:00Z</dcterms:modified>
</cp:coreProperties>
</file>